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61C5A" w14:textId="03809962" w:rsidR="00335ADE" w:rsidRDefault="00335ADE" w:rsidP="00335ADE">
      <w:pPr>
        <w:rPr>
          <w:rFonts w:ascii="Arial" w:eastAsia="Times New Roman" w:hAnsi="Arial" w:cs="Arial"/>
          <w:b/>
          <w:bCs/>
          <w:color w:val="4E4C4A"/>
          <w:sz w:val="20"/>
          <w:szCs w:val="20"/>
        </w:rPr>
      </w:pPr>
      <w:r>
        <w:rPr>
          <w:rFonts w:ascii="Arial" w:eastAsia="Times New Roman" w:hAnsi="Arial" w:cs="Arial"/>
          <w:b/>
          <w:bCs/>
          <w:color w:val="4E4C4A"/>
          <w:sz w:val="20"/>
          <w:szCs w:val="20"/>
        </w:rPr>
        <w:t>Device D</w:t>
      </w:r>
      <w:r w:rsidRPr="008E07CE">
        <w:rPr>
          <w:rFonts w:ascii="Arial" w:eastAsia="Times New Roman" w:hAnsi="Arial" w:cs="Arial"/>
          <w:b/>
          <w:bCs/>
          <w:color w:val="4E4C4A"/>
          <w:sz w:val="20"/>
          <w:szCs w:val="20"/>
        </w:rPr>
        <w:t>escription:</w:t>
      </w:r>
    </w:p>
    <w:p w14:paraId="7788F11B" w14:textId="77777777" w:rsidR="00335ADE" w:rsidRDefault="00335ADE" w:rsidP="00335ADE">
      <w:pPr>
        <w:rPr>
          <w:rFonts w:ascii="Arial" w:eastAsia="Times New Roman" w:hAnsi="Arial" w:cs="Arial"/>
          <w:b/>
          <w:bCs/>
          <w:color w:val="4E4C4A"/>
          <w:sz w:val="20"/>
          <w:szCs w:val="20"/>
        </w:rPr>
      </w:pPr>
    </w:p>
    <w:tbl>
      <w:tblPr>
        <w:tblStyle w:val="TableGrid"/>
        <w:tblW w:w="0" w:type="auto"/>
        <w:tblLayout w:type="fixed"/>
        <w:tblCellMar>
          <w:top w:w="14" w:type="dxa"/>
          <w:left w:w="115" w:type="dxa"/>
          <w:bottom w:w="14" w:type="dxa"/>
          <w:right w:w="115" w:type="dxa"/>
        </w:tblCellMar>
        <w:tblLook w:val="04A0" w:firstRow="1" w:lastRow="0" w:firstColumn="1" w:lastColumn="0" w:noHBand="0" w:noVBand="1"/>
      </w:tblPr>
      <w:tblGrid>
        <w:gridCol w:w="5130"/>
        <w:gridCol w:w="5131"/>
      </w:tblGrid>
      <w:tr w:rsidR="00335ADE" w14:paraId="42684DFA" w14:textId="77777777" w:rsidTr="005948A2">
        <w:trPr>
          <w:trHeight w:val="432"/>
        </w:trPr>
        <w:tc>
          <w:tcPr>
            <w:tcW w:w="5130" w:type="dxa"/>
            <w:vAlign w:val="center"/>
          </w:tcPr>
          <w:p w14:paraId="5A6752F4" w14:textId="77777777" w:rsidR="00335ADE" w:rsidRDefault="00335ADE" w:rsidP="005948A2">
            <w:pPr>
              <w:rPr>
                <w:rFonts w:ascii="Arial" w:eastAsia="Times New Roman" w:hAnsi="Arial" w:cs="Arial"/>
                <w:color w:val="4E4C4A"/>
                <w:sz w:val="18"/>
                <w:szCs w:val="18"/>
              </w:rPr>
            </w:pPr>
            <w:r w:rsidRPr="00F76BAB">
              <w:rPr>
                <w:rFonts w:ascii="Arial" w:eastAsia="Times New Roman" w:hAnsi="Arial" w:cs="Arial"/>
                <w:color w:val="4E4C4A"/>
                <w:sz w:val="18"/>
                <w:szCs w:val="18"/>
              </w:rPr>
              <w:t>Device manufacturer</w:t>
            </w:r>
          </w:p>
          <w:p w14:paraId="556FA0CA" w14:textId="48E646E9" w:rsidR="00335ADE" w:rsidRDefault="00335ADE" w:rsidP="005948A2">
            <w:pPr>
              <w:rPr>
                <w:rFonts w:ascii="Arial" w:eastAsia="Times New Roman" w:hAnsi="Arial" w:cs="Arial"/>
                <w:color w:val="4E4C4A"/>
                <w:sz w:val="18"/>
                <w:szCs w:val="18"/>
              </w:rPr>
            </w:pPr>
            <w:r w:rsidRPr="00264A40">
              <w:rPr>
                <w:rFonts w:ascii="Arial" w:eastAsia="Times New Roman" w:hAnsi="Arial" w:cs="Arial"/>
                <w:i/>
                <w:color w:val="948A54" w:themeColor="background2" w:themeShade="80"/>
                <w:sz w:val="18"/>
                <w:szCs w:val="18"/>
              </w:rPr>
              <w:t>Guidance: Enter the name of the device manufacturer.</w:t>
            </w:r>
          </w:p>
        </w:tc>
        <w:tc>
          <w:tcPr>
            <w:tcW w:w="5131" w:type="dxa"/>
          </w:tcPr>
          <w:p w14:paraId="36785BD8" w14:textId="77777777" w:rsidR="00335ADE" w:rsidRDefault="00335ADE" w:rsidP="00335ADE">
            <w:pPr>
              <w:rPr>
                <w:rFonts w:ascii="Arial" w:eastAsia="Times New Roman" w:hAnsi="Arial" w:cs="Arial"/>
                <w:color w:val="4E4C4A"/>
                <w:sz w:val="18"/>
                <w:szCs w:val="18"/>
              </w:rPr>
            </w:pPr>
          </w:p>
        </w:tc>
      </w:tr>
      <w:tr w:rsidR="00335ADE" w14:paraId="39913A31" w14:textId="77777777" w:rsidTr="005948A2">
        <w:trPr>
          <w:trHeight w:val="432"/>
        </w:trPr>
        <w:tc>
          <w:tcPr>
            <w:tcW w:w="5130" w:type="dxa"/>
            <w:vAlign w:val="center"/>
          </w:tcPr>
          <w:p w14:paraId="24BAB0F0" w14:textId="77777777" w:rsidR="00335ADE" w:rsidRDefault="00335ADE" w:rsidP="005948A2">
            <w:pPr>
              <w:rPr>
                <w:rFonts w:ascii="Arial" w:eastAsia="Times New Roman" w:hAnsi="Arial" w:cs="Arial"/>
                <w:color w:val="4E4C4A"/>
                <w:sz w:val="18"/>
                <w:szCs w:val="18"/>
              </w:rPr>
            </w:pPr>
            <w:r w:rsidRPr="00F76BAB">
              <w:rPr>
                <w:rFonts w:ascii="Arial" w:eastAsia="Times New Roman" w:hAnsi="Arial" w:cs="Arial"/>
                <w:color w:val="4E4C4A"/>
                <w:sz w:val="18"/>
                <w:szCs w:val="18"/>
              </w:rPr>
              <w:t>Device model</w:t>
            </w:r>
          </w:p>
          <w:p w14:paraId="368447DD" w14:textId="2922BC15" w:rsidR="00335ADE" w:rsidRDefault="00335ADE" w:rsidP="005948A2">
            <w:pPr>
              <w:rPr>
                <w:rFonts w:ascii="Arial" w:eastAsia="Times New Roman" w:hAnsi="Arial" w:cs="Arial"/>
                <w:color w:val="4E4C4A"/>
                <w:sz w:val="18"/>
                <w:szCs w:val="18"/>
              </w:rPr>
            </w:pPr>
            <w:r w:rsidRPr="00264A40">
              <w:rPr>
                <w:rFonts w:ascii="Arial" w:eastAsia="Times New Roman" w:hAnsi="Arial" w:cs="Arial"/>
                <w:i/>
                <w:color w:val="948A54" w:themeColor="background2" w:themeShade="80"/>
                <w:sz w:val="18"/>
                <w:szCs w:val="18"/>
              </w:rPr>
              <w:t>Guidance: Enter the commercial denomination of the device.</w:t>
            </w:r>
          </w:p>
        </w:tc>
        <w:tc>
          <w:tcPr>
            <w:tcW w:w="5131" w:type="dxa"/>
          </w:tcPr>
          <w:p w14:paraId="0BC5AD2C" w14:textId="77777777" w:rsidR="00335ADE" w:rsidRDefault="00335ADE" w:rsidP="00335ADE">
            <w:pPr>
              <w:rPr>
                <w:rFonts w:ascii="Arial" w:eastAsia="Times New Roman" w:hAnsi="Arial" w:cs="Arial"/>
                <w:color w:val="4E4C4A"/>
                <w:sz w:val="18"/>
                <w:szCs w:val="18"/>
              </w:rPr>
            </w:pPr>
          </w:p>
        </w:tc>
      </w:tr>
      <w:tr w:rsidR="00335ADE" w14:paraId="2C33FCB5" w14:textId="77777777" w:rsidTr="005948A2">
        <w:trPr>
          <w:trHeight w:val="432"/>
        </w:trPr>
        <w:tc>
          <w:tcPr>
            <w:tcW w:w="5130" w:type="dxa"/>
            <w:vAlign w:val="center"/>
          </w:tcPr>
          <w:p w14:paraId="13722F0A" w14:textId="4866C44A" w:rsidR="00335ADE" w:rsidRDefault="00335ADE" w:rsidP="005948A2">
            <w:pPr>
              <w:rPr>
                <w:rFonts w:ascii="Arial" w:eastAsia="Times New Roman" w:hAnsi="Arial" w:cs="Arial"/>
                <w:color w:val="4E4C4A"/>
                <w:sz w:val="18"/>
                <w:szCs w:val="18"/>
              </w:rPr>
            </w:pPr>
            <w:r w:rsidRPr="00F76BAB">
              <w:rPr>
                <w:rFonts w:ascii="Arial" w:eastAsia="Times New Roman" w:hAnsi="Arial" w:cs="Arial"/>
                <w:color w:val="4E4C4A"/>
                <w:sz w:val="18"/>
                <w:szCs w:val="18"/>
              </w:rPr>
              <w:t>Device category</w:t>
            </w:r>
          </w:p>
        </w:tc>
        <w:tc>
          <w:tcPr>
            <w:tcW w:w="5131" w:type="dxa"/>
          </w:tcPr>
          <w:p w14:paraId="1E833FD1" w14:textId="77777777" w:rsidR="00335ADE" w:rsidRDefault="00335ADE" w:rsidP="00335ADE">
            <w:pPr>
              <w:rPr>
                <w:rFonts w:ascii="Arial" w:eastAsia="Times New Roman" w:hAnsi="Arial" w:cs="Arial"/>
                <w:color w:val="4E4C4A"/>
                <w:sz w:val="18"/>
                <w:szCs w:val="18"/>
              </w:rPr>
            </w:pPr>
          </w:p>
        </w:tc>
      </w:tr>
      <w:tr w:rsidR="00335ADE" w14:paraId="1F6F2490" w14:textId="77777777" w:rsidTr="005948A2">
        <w:trPr>
          <w:trHeight w:val="432"/>
        </w:trPr>
        <w:tc>
          <w:tcPr>
            <w:tcW w:w="5130" w:type="dxa"/>
            <w:vAlign w:val="center"/>
          </w:tcPr>
          <w:p w14:paraId="79FF1EE9" w14:textId="77777777" w:rsidR="00335ADE" w:rsidRDefault="00335ADE" w:rsidP="005948A2">
            <w:pPr>
              <w:rPr>
                <w:rFonts w:ascii="Arial" w:eastAsia="Times New Roman" w:hAnsi="Arial" w:cs="Arial"/>
                <w:color w:val="4E4C4A"/>
                <w:sz w:val="18"/>
                <w:szCs w:val="18"/>
              </w:rPr>
            </w:pPr>
            <w:r w:rsidRPr="00F76BAB">
              <w:rPr>
                <w:rFonts w:ascii="Arial" w:eastAsia="Times New Roman" w:hAnsi="Arial" w:cs="Arial"/>
                <w:color w:val="4E4C4A"/>
                <w:sz w:val="18"/>
                <w:szCs w:val="18"/>
              </w:rPr>
              <w:t>Device description</w:t>
            </w:r>
          </w:p>
          <w:p w14:paraId="6172860A" w14:textId="4B51C42F" w:rsidR="00335ADE" w:rsidRDefault="00335ADE" w:rsidP="005948A2">
            <w:pPr>
              <w:rPr>
                <w:rFonts w:ascii="Arial" w:eastAsia="Times New Roman" w:hAnsi="Arial" w:cs="Arial"/>
                <w:color w:val="4E4C4A"/>
                <w:sz w:val="18"/>
                <w:szCs w:val="18"/>
              </w:rPr>
            </w:pPr>
            <w:r w:rsidRPr="00264A40">
              <w:rPr>
                <w:rFonts w:ascii="Arial" w:eastAsia="Times New Roman" w:hAnsi="Arial" w:cs="Arial"/>
                <w:i/>
                <w:color w:val="948A54" w:themeColor="background2" w:themeShade="80"/>
                <w:sz w:val="18"/>
                <w:szCs w:val="18"/>
              </w:rPr>
              <w:t>Enter the description of the device, and how and where the device can be attached.</w:t>
            </w:r>
          </w:p>
        </w:tc>
        <w:tc>
          <w:tcPr>
            <w:tcW w:w="5131" w:type="dxa"/>
          </w:tcPr>
          <w:p w14:paraId="018D291E" w14:textId="77777777" w:rsidR="00335ADE" w:rsidRDefault="00335ADE" w:rsidP="00335ADE">
            <w:pPr>
              <w:rPr>
                <w:rFonts w:ascii="Arial" w:eastAsia="Times New Roman" w:hAnsi="Arial" w:cs="Arial"/>
                <w:color w:val="4E4C4A"/>
                <w:sz w:val="18"/>
                <w:szCs w:val="18"/>
              </w:rPr>
            </w:pPr>
          </w:p>
        </w:tc>
      </w:tr>
      <w:tr w:rsidR="00335ADE" w14:paraId="47EC104F" w14:textId="77777777" w:rsidTr="005948A2">
        <w:trPr>
          <w:trHeight w:val="432"/>
        </w:trPr>
        <w:tc>
          <w:tcPr>
            <w:tcW w:w="5130" w:type="dxa"/>
            <w:vAlign w:val="center"/>
          </w:tcPr>
          <w:p w14:paraId="75546AB8" w14:textId="77777777" w:rsidR="00335ADE" w:rsidRDefault="00335ADE" w:rsidP="005948A2">
            <w:pPr>
              <w:rPr>
                <w:rFonts w:ascii="Arial" w:eastAsia="Times New Roman" w:hAnsi="Arial" w:cs="Arial"/>
                <w:color w:val="4E4C4A"/>
                <w:sz w:val="18"/>
                <w:szCs w:val="18"/>
              </w:rPr>
            </w:pPr>
            <w:r w:rsidRPr="00F76BAB">
              <w:rPr>
                <w:rFonts w:ascii="Arial" w:eastAsia="Times New Roman" w:hAnsi="Arial" w:cs="Arial"/>
                <w:color w:val="4E4C4A"/>
                <w:sz w:val="18"/>
                <w:szCs w:val="18"/>
              </w:rPr>
              <w:t>Device sensors</w:t>
            </w:r>
          </w:p>
          <w:p w14:paraId="05DA78CA" w14:textId="428F0DA1" w:rsidR="00335ADE" w:rsidRDefault="00335ADE" w:rsidP="005948A2">
            <w:pPr>
              <w:rPr>
                <w:rFonts w:ascii="Arial" w:eastAsia="Times New Roman" w:hAnsi="Arial" w:cs="Arial"/>
                <w:color w:val="4E4C4A"/>
                <w:sz w:val="18"/>
                <w:szCs w:val="18"/>
              </w:rPr>
            </w:pPr>
            <w:r w:rsidRPr="00264A40">
              <w:rPr>
                <w:rFonts w:ascii="Arial" w:eastAsia="Times New Roman" w:hAnsi="Arial" w:cs="Arial"/>
                <w:i/>
                <w:color w:val="948A54" w:themeColor="background2" w:themeShade="80"/>
                <w:sz w:val="18"/>
                <w:szCs w:val="18"/>
              </w:rPr>
              <w:t>List all the sensors among the list: Geolocation, Light, Temperature, Vibration, Humidity, Acceleration, Pressure, Tilt</w:t>
            </w:r>
          </w:p>
        </w:tc>
        <w:tc>
          <w:tcPr>
            <w:tcW w:w="5131" w:type="dxa"/>
          </w:tcPr>
          <w:p w14:paraId="29589F82" w14:textId="77777777" w:rsidR="00335ADE" w:rsidRDefault="00335ADE" w:rsidP="00335ADE">
            <w:pPr>
              <w:rPr>
                <w:rFonts w:ascii="Arial" w:eastAsia="Times New Roman" w:hAnsi="Arial" w:cs="Arial"/>
                <w:color w:val="4E4C4A"/>
                <w:sz w:val="18"/>
                <w:szCs w:val="18"/>
              </w:rPr>
            </w:pPr>
          </w:p>
        </w:tc>
      </w:tr>
      <w:tr w:rsidR="00335ADE" w14:paraId="3D40FEE2" w14:textId="77777777" w:rsidTr="005948A2">
        <w:trPr>
          <w:trHeight w:val="432"/>
        </w:trPr>
        <w:tc>
          <w:tcPr>
            <w:tcW w:w="5130" w:type="dxa"/>
            <w:vAlign w:val="center"/>
          </w:tcPr>
          <w:p w14:paraId="463A933C" w14:textId="4C10CFAD" w:rsidR="00335ADE" w:rsidRDefault="00335ADE" w:rsidP="005948A2">
            <w:pPr>
              <w:rPr>
                <w:rFonts w:ascii="Arial" w:eastAsia="Times New Roman" w:hAnsi="Arial" w:cs="Arial"/>
                <w:color w:val="4E4C4A"/>
                <w:sz w:val="18"/>
                <w:szCs w:val="18"/>
              </w:rPr>
            </w:pPr>
            <w:r w:rsidRPr="00F76BAB">
              <w:rPr>
                <w:rFonts w:ascii="Arial" w:eastAsia="Times New Roman" w:hAnsi="Arial" w:cs="Arial"/>
                <w:color w:val="4E4C4A"/>
                <w:sz w:val="18"/>
                <w:szCs w:val="18"/>
              </w:rPr>
              <w:t>Device length (cm)</w:t>
            </w:r>
          </w:p>
        </w:tc>
        <w:tc>
          <w:tcPr>
            <w:tcW w:w="5131" w:type="dxa"/>
          </w:tcPr>
          <w:p w14:paraId="502F2F93" w14:textId="77777777" w:rsidR="00335ADE" w:rsidRDefault="00335ADE" w:rsidP="00335ADE">
            <w:pPr>
              <w:rPr>
                <w:rFonts w:ascii="Arial" w:eastAsia="Times New Roman" w:hAnsi="Arial" w:cs="Arial"/>
                <w:color w:val="4E4C4A"/>
                <w:sz w:val="18"/>
                <w:szCs w:val="18"/>
              </w:rPr>
            </w:pPr>
          </w:p>
        </w:tc>
      </w:tr>
      <w:tr w:rsidR="00335ADE" w14:paraId="52B0ED9B" w14:textId="77777777" w:rsidTr="005948A2">
        <w:trPr>
          <w:trHeight w:val="432"/>
        </w:trPr>
        <w:tc>
          <w:tcPr>
            <w:tcW w:w="5130" w:type="dxa"/>
            <w:vAlign w:val="center"/>
          </w:tcPr>
          <w:p w14:paraId="017EEDD6" w14:textId="2AF29EAD" w:rsidR="00335ADE" w:rsidRDefault="00335ADE" w:rsidP="005948A2">
            <w:pPr>
              <w:rPr>
                <w:rFonts w:ascii="Arial" w:eastAsia="Times New Roman" w:hAnsi="Arial" w:cs="Arial"/>
                <w:color w:val="4E4C4A"/>
                <w:sz w:val="18"/>
                <w:szCs w:val="18"/>
              </w:rPr>
            </w:pPr>
            <w:r w:rsidRPr="00F76BAB">
              <w:rPr>
                <w:rFonts w:ascii="Arial" w:eastAsia="Times New Roman" w:hAnsi="Arial" w:cs="Arial"/>
                <w:color w:val="4E4C4A"/>
                <w:sz w:val="18"/>
                <w:szCs w:val="18"/>
              </w:rPr>
              <w:t>Device width (cm)</w:t>
            </w:r>
          </w:p>
        </w:tc>
        <w:tc>
          <w:tcPr>
            <w:tcW w:w="5131" w:type="dxa"/>
          </w:tcPr>
          <w:p w14:paraId="7D76D406" w14:textId="77777777" w:rsidR="00335ADE" w:rsidRDefault="00335ADE" w:rsidP="00335ADE">
            <w:pPr>
              <w:rPr>
                <w:rFonts w:ascii="Arial" w:eastAsia="Times New Roman" w:hAnsi="Arial" w:cs="Arial"/>
                <w:color w:val="4E4C4A"/>
                <w:sz w:val="18"/>
                <w:szCs w:val="18"/>
              </w:rPr>
            </w:pPr>
          </w:p>
        </w:tc>
      </w:tr>
      <w:tr w:rsidR="00335ADE" w14:paraId="55B18B65" w14:textId="77777777" w:rsidTr="005948A2">
        <w:trPr>
          <w:trHeight w:val="432"/>
        </w:trPr>
        <w:tc>
          <w:tcPr>
            <w:tcW w:w="5130" w:type="dxa"/>
            <w:vAlign w:val="center"/>
          </w:tcPr>
          <w:p w14:paraId="68982940" w14:textId="18554545" w:rsidR="00335ADE" w:rsidRDefault="00335ADE" w:rsidP="005948A2">
            <w:pPr>
              <w:rPr>
                <w:rFonts w:ascii="Arial" w:eastAsia="Times New Roman" w:hAnsi="Arial" w:cs="Arial"/>
                <w:color w:val="4E4C4A"/>
                <w:sz w:val="18"/>
                <w:szCs w:val="18"/>
              </w:rPr>
            </w:pPr>
            <w:r w:rsidRPr="00F76BAB">
              <w:rPr>
                <w:rFonts w:ascii="Arial" w:eastAsia="Times New Roman" w:hAnsi="Arial" w:cs="Arial"/>
                <w:color w:val="4E4C4A"/>
                <w:sz w:val="18"/>
                <w:szCs w:val="18"/>
              </w:rPr>
              <w:t>Device height (cm)</w:t>
            </w:r>
          </w:p>
        </w:tc>
        <w:tc>
          <w:tcPr>
            <w:tcW w:w="5131" w:type="dxa"/>
          </w:tcPr>
          <w:p w14:paraId="30736334" w14:textId="77777777" w:rsidR="00335ADE" w:rsidRDefault="00335ADE" w:rsidP="00335ADE">
            <w:pPr>
              <w:rPr>
                <w:rFonts w:ascii="Arial" w:eastAsia="Times New Roman" w:hAnsi="Arial" w:cs="Arial"/>
                <w:color w:val="4E4C4A"/>
                <w:sz w:val="18"/>
                <w:szCs w:val="18"/>
              </w:rPr>
            </w:pPr>
          </w:p>
        </w:tc>
      </w:tr>
      <w:tr w:rsidR="00335ADE" w14:paraId="5C3B697D" w14:textId="77777777" w:rsidTr="005948A2">
        <w:trPr>
          <w:trHeight w:val="432"/>
        </w:trPr>
        <w:tc>
          <w:tcPr>
            <w:tcW w:w="5130" w:type="dxa"/>
            <w:vAlign w:val="center"/>
          </w:tcPr>
          <w:p w14:paraId="3E6F9784" w14:textId="6297D09A" w:rsidR="00335ADE" w:rsidRDefault="00335ADE" w:rsidP="005948A2">
            <w:pPr>
              <w:rPr>
                <w:rFonts w:ascii="Arial" w:eastAsia="Times New Roman" w:hAnsi="Arial" w:cs="Arial"/>
                <w:color w:val="4E4C4A"/>
                <w:sz w:val="18"/>
                <w:szCs w:val="18"/>
              </w:rPr>
            </w:pPr>
            <w:r w:rsidRPr="00F76BAB">
              <w:rPr>
                <w:rFonts w:ascii="Arial" w:eastAsia="Times New Roman" w:hAnsi="Arial" w:cs="Arial"/>
                <w:color w:val="4E4C4A"/>
                <w:sz w:val="18"/>
                <w:szCs w:val="18"/>
              </w:rPr>
              <w:t>Device weight (g)</w:t>
            </w:r>
          </w:p>
        </w:tc>
        <w:tc>
          <w:tcPr>
            <w:tcW w:w="5131" w:type="dxa"/>
          </w:tcPr>
          <w:p w14:paraId="5A146A35" w14:textId="77777777" w:rsidR="00335ADE" w:rsidRDefault="00335ADE" w:rsidP="00335ADE">
            <w:pPr>
              <w:rPr>
                <w:rFonts w:ascii="Arial" w:eastAsia="Times New Roman" w:hAnsi="Arial" w:cs="Arial"/>
                <w:color w:val="4E4C4A"/>
                <w:sz w:val="18"/>
                <w:szCs w:val="18"/>
              </w:rPr>
            </w:pPr>
          </w:p>
        </w:tc>
      </w:tr>
      <w:tr w:rsidR="00335ADE" w14:paraId="6F555A67" w14:textId="77777777" w:rsidTr="005948A2">
        <w:trPr>
          <w:trHeight w:val="432"/>
        </w:trPr>
        <w:tc>
          <w:tcPr>
            <w:tcW w:w="5130" w:type="dxa"/>
            <w:vAlign w:val="center"/>
          </w:tcPr>
          <w:p w14:paraId="2CAA6311" w14:textId="6F78F032" w:rsidR="00335ADE" w:rsidRDefault="00335ADE" w:rsidP="005948A2">
            <w:pPr>
              <w:rPr>
                <w:rFonts w:ascii="Arial" w:eastAsia="Times New Roman" w:hAnsi="Arial" w:cs="Arial"/>
                <w:color w:val="4E4C4A"/>
                <w:sz w:val="18"/>
                <w:szCs w:val="18"/>
              </w:rPr>
            </w:pPr>
            <w:r w:rsidRPr="00F76BAB">
              <w:rPr>
                <w:rFonts w:ascii="Arial" w:eastAsia="Times New Roman" w:hAnsi="Arial" w:cs="Arial"/>
                <w:color w:val="4E4C4A"/>
                <w:sz w:val="18"/>
                <w:szCs w:val="18"/>
              </w:rPr>
              <w:t>Battery type</w:t>
            </w:r>
          </w:p>
        </w:tc>
        <w:tc>
          <w:tcPr>
            <w:tcW w:w="5131" w:type="dxa"/>
          </w:tcPr>
          <w:p w14:paraId="1FA746D7" w14:textId="77777777" w:rsidR="00335ADE" w:rsidRDefault="00335ADE" w:rsidP="00335ADE">
            <w:pPr>
              <w:rPr>
                <w:rFonts w:ascii="Arial" w:eastAsia="Times New Roman" w:hAnsi="Arial" w:cs="Arial"/>
                <w:color w:val="4E4C4A"/>
                <w:sz w:val="18"/>
                <w:szCs w:val="18"/>
              </w:rPr>
            </w:pPr>
          </w:p>
        </w:tc>
      </w:tr>
      <w:tr w:rsidR="00335ADE" w14:paraId="59858373" w14:textId="77777777" w:rsidTr="005948A2">
        <w:trPr>
          <w:trHeight w:val="432"/>
        </w:trPr>
        <w:tc>
          <w:tcPr>
            <w:tcW w:w="5130" w:type="dxa"/>
            <w:vAlign w:val="center"/>
          </w:tcPr>
          <w:p w14:paraId="580C2150" w14:textId="546A7896" w:rsidR="00335ADE" w:rsidRDefault="00335ADE" w:rsidP="005948A2">
            <w:pPr>
              <w:rPr>
                <w:rFonts w:ascii="Arial" w:eastAsia="Times New Roman" w:hAnsi="Arial" w:cs="Arial"/>
                <w:color w:val="4E4C4A"/>
                <w:sz w:val="18"/>
                <w:szCs w:val="18"/>
              </w:rPr>
            </w:pPr>
            <w:r w:rsidRPr="00F76BAB">
              <w:rPr>
                <w:rFonts w:ascii="Arial" w:eastAsia="Times New Roman" w:hAnsi="Arial" w:cs="Arial"/>
                <w:color w:val="4E4C4A"/>
                <w:sz w:val="18"/>
                <w:szCs w:val="18"/>
              </w:rPr>
              <w:t>Battery capacity (watt-hour)</w:t>
            </w:r>
          </w:p>
        </w:tc>
        <w:tc>
          <w:tcPr>
            <w:tcW w:w="5131" w:type="dxa"/>
          </w:tcPr>
          <w:p w14:paraId="6466DEFD" w14:textId="77777777" w:rsidR="00335ADE" w:rsidRDefault="00335ADE" w:rsidP="00335ADE">
            <w:pPr>
              <w:rPr>
                <w:rFonts w:ascii="Arial" w:eastAsia="Times New Roman" w:hAnsi="Arial" w:cs="Arial"/>
                <w:color w:val="4E4C4A"/>
                <w:sz w:val="18"/>
                <w:szCs w:val="18"/>
              </w:rPr>
            </w:pPr>
          </w:p>
        </w:tc>
      </w:tr>
      <w:tr w:rsidR="00335ADE" w14:paraId="29C46BED" w14:textId="77777777" w:rsidTr="005948A2">
        <w:trPr>
          <w:trHeight w:val="432"/>
        </w:trPr>
        <w:tc>
          <w:tcPr>
            <w:tcW w:w="5130" w:type="dxa"/>
            <w:vAlign w:val="center"/>
          </w:tcPr>
          <w:p w14:paraId="7460EFCB" w14:textId="3F8889AF" w:rsidR="00335ADE" w:rsidRDefault="00335ADE" w:rsidP="005948A2">
            <w:pPr>
              <w:rPr>
                <w:rFonts w:ascii="Arial" w:eastAsia="Times New Roman" w:hAnsi="Arial" w:cs="Arial"/>
                <w:color w:val="4E4C4A"/>
                <w:sz w:val="18"/>
                <w:szCs w:val="18"/>
              </w:rPr>
            </w:pPr>
            <w:r w:rsidRPr="00F76BAB">
              <w:rPr>
                <w:rFonts w:ascii="Arial" w:eastAsia="Times New Roman" w:hAnsi="Arial" w:cs="Arial"/>
                <w:color w:val="4E4C4A"/>
                <w:sz w:val="18"/>
                <w:szCs w:val="18"/>
              </w:rPr>
              <w:t>Battery weight (g)</w:t>
            </w:r>
          </w:p>
        </w:tc>
        <w:tc>
          <w:tcPr>
            <w:tcW w:w="5131" w:type="dxa"/>
          </w:tcPr>
          <w:p w14:paraId="45DC26AC" w14:textId="77777777" w:rsidR="00335ADE" w:rsidRDefault="00335ADE" w:rsidP="00335ADE">
            <w:pPr>
              <w:rPr>
                <w:rFonts w:ascii="Arial" w:eastAsia="Times New Roman" w:hAnsi="Arial" w:cs="Arial"/>
                <w:color w:val="4E4C4A"/>
                <w:sz w:val="18"/>
                <w:szCs w:val="18"/>
              </w:rPr>
            </w:pPr>
          </w:p>
        </w:tc>
      </w:tr>
      <w:tr w:rsidR="00335ADE" w14:paraId="331F2A75" w14:textId="77777777" w:rsidTr="005948A2">
        <w:trPr>
          <w:trHeight w:val="432"/>
        </w:trPr>
        <w:tc>
          <w:tcPr>
            <w:tcW w:w="5130" w:type="dxa"/>
            <w:vAlign w:val="center"/>
          </w:tcPr>
          <w:p w14:paraId="0C1D3417" w14:textId="043F7636" w:rsidR="00335ADE" w:rsidRDefault="00335ADE" w:rsidP="005948A2">
            <w:pPr>
              <w:rPr>
                <w:rFonts w:ascii="Arial" w:eastAsia="Times New Roman" w:hAnsi="Arial" w:cs="Arial"/>
                <w:color w:val="4E4C4A"/>
                <w:sz w:val="18"/>
                <w:szCs w:val="18"/>
              </w:rPr>
            </w:pPr>
            <w:r w:rsidRPr="00F76BAB">
              <w:rPr>
                <w:rFonts w:ascii="Arial" w:eastAsia="Times New Roman" w:hAnsi="Arial" w:cs="Arial"/>
                <w:color w:val="4E4C4A"/>
                <w:sz w:val="18"/>
                <w:szCs w:val="18"/>
              </w:rPr>
              <w:t>Does the device contain a lithium battery?</w:t>
            </w:r>
          </w:p>
        </w:tc>
        <w:tc>
          <w:tcPr>
            <w:tcW w:w="5131" w:type="dxa"/>
          </w:tcPr>
          <w:p w14:paraId="576404F6" w14:textId="77777777" w:rsidR="00335ADE" w:rsidRDefault="00335ADE" w:rsidP="00335ADE">
            <w:pPr>
              <w:rPr>
                <w:rFonts w:ascii="Arial" w:eastAsia="Times New Roman" w:hAnsi="Arial" w:cs="Arial"/>
                <w:color w:val="4E4C4A"/>
                <w:sz w:val="18"/>
                <w:szCs w:val="18"/>
              </w:rPr>
            </w:pPr>
          </w:p>
        </w:tc>
      </w:tr>
      <w:tr w:rsidR="00335ADE" w14:paraId="033AB7AD" w14:textId="77777777" w:rsidTr="005948A2">
        <w:trPr>
          <w:trHeight w:val="299"/>
        </w:trPr>
        <w:tc>
          <w:tcPr>
            <w:tcW w:w="5130" w:type="dxa"/>
            <w:vAlign w:val="center"/>
          </w:tcPr>
          <w:p w14:paraId="4D84D93B" w14:textId="23A1C189" w:rsidR="00335ADE" w:rsidRDefault="00335ADE" w:rsidP="005948A2">
            <w:pPr>
              <w:rPr>
                <w:rFonts w:ascii="Arial" w:eastAsia="Times New Roman" w:hAnsi="Arial" w:cs="Arial"/>
                <w:color w:val="4E4C4A"/>
                <w:sz w:val="18"/>
                <w:szCs w:val="18"/>
              </w:rPr>
            </w:pPr>
            <w:r w:rsidRPr="00F76BAB">
              <w:rPr>
                <w:rFonts w:ascii="Arial" w:eastAsia="Times New Roman" w:hAnsi="Arial" w:cs="Arial"/>
                <w:color w:val="4E4C4A"/>
                <w:sz w:val="18"/>
                <w:szCs w:val="18"/>
              </w:rPr>
              <w:t>Is EIRP below 100mW in all modes?</w:t>
            </w:r>
          </w:p>
        </w:tc>
        <w:tc>
          <w:tcPr>
            <w:tcW w:w="5131" w:type="dxa"/>
          </w:tcPr>
          <w:p w14:paraId="7C8E896B" w14:textId="77777777" w:rsidR="00335ADE" w:rsidRDefault="00335ADE" w:rsidP="00335ADE">
            <w:pPr>
              <w:rPr>
                <w:rFonts w:ascii="Arial" w:eastAsia="Times New Roman" w:hAnsi="Arial" w:cs="Arial"/>
                <w:color w:val="4E4C4A"/>
                <w:sz w:val="18"/>
                <w:szCs w:val="18"/>
              </w:rPr>
            </w:pPr>
          </w:p>
        </w:tc>
      </w:tr>
    </w:tbl>
    <w:p w14:paraId="2B591998" w14:textId="77777777" w:rsidR="00335ADE" w:rsidRDefault="00335ADE" w:rsidP="00335ADE">
      <w:pPr>
        <w:rPr>
          <w:rFonts w:ascii="Arial" w:eastAsia="Times New Roman" w:hAnsi="Arial" w:cs="Arial"/>
          <w:color w:val="4E4C4A"/>
          <w:sz w:val="18"/>
          <w:szCs w:val="18"/>
        </w:rPr>
      </w:pPr>
    </w:p>
    <w:p w14:paraId="591F83AB" w14:textId="77777777" w:rsidR="00335ADE" w:rsidRDefault="00335ADE" w:rsidP="00335ADE">
      <w:pPr>
        <w:rPr>
          <w:rFonts w:ascii="Arial" w:eastAsia="Times New Roman" w:hAnsi="Arial" w:cs="Arial"/>
          <w:color w:val="4E4C4A"/>
          <w:sz w:val="18"/>
          <w:szCs w:val="18"/>
        </w:rPr>
      </w:pPr>
    </w:p>
    <w:p w14:paraId="5C490700" w14:textId="2F473095" w:rsidR="00335ADE" w:rsidRDefault="00335ADE" w:rsidP="00335ADE">
      <w:pPr>
        <w:rPr>
          <w:rFonts w:ascii="Arial" w:eastAsia="Times New Roman" w:hAnsi="Arial" w:cs="Arial"/>
          <w:b/>
          <w:bCs/>
          <w:color w:val="4E4C4A"/>
          <w:sz w:val="20"/>
          <w:szCs w:val="20"/>
        </w:rPr>
      </w:pPr>
      <w:r>
        <w:rPr>
          <w:rFonts w:ascii="Arial" w:eastAsia="Times New Roman" w:hAnsi="Arial" w:cs="Arial"/>
          <w:b/>
          <w:bCs/>
          <w:color w:val="4E4C4A"/>
          <w:sz w:val="20"/>
          <w:szCs w:val="20"/>
        </w:rPr>
        <w:t>Supporting D</w:t>
      </w:r>
      <w:r w:rsidRPr="008E07CE">
        <w:rPr>
          <w:rFonts w:ascii="Arial" w:eastAsia="Times New Roman" w:hAnsi="Arial" w:cs="Arial"/>
          <w:b/>
          <w:bCs/>
          <w:color w:val="4E4C4A"/>
          <w:sz w:val="20"/>
          <w:szCs w:val="20"/>
        </w:rPr>
        <w:t xml:space="preserve">ocuments: </w:t>
      </w:r>
      <w:r>
        <w:rPr>
          <w:rFonts w:ascii="Arial" w:eastAsia="Times New Roman" w:hAnsi="Arial" w:cs="Arial"/>
          <w:b/>
          <w:bCs/>
          <w:color w:val="4E4C4A"/>
          <w:sz w:val="20"/>
          <w:szCs w:val="20"/>
        </w:rPr>
        <w:t xml:space="preserve">All files must be named as per the *Ref. (File Name) </w:t>
      </w:r>
    </w:p>
    <w:p w14:paraId="789E7193" w14:textId="77777777" w:rsidR="00335ADE" w:rsidRDefault="00335ADE" w:rsidP="00335ADE">
      <w:pPr>
        <w:rPr>
          <w:rFonts w:ascii="Arial" w:eastAsia="Times New Roman" w:hAnsi="Arial" w:cs="Arial"/>
          <w:color w:val="4E4C4A"/>
          <w:sz w:val="20"/>
          <w:szCs w:val="20"/>
        </w:rPr>
      </w:pPr>
      <w:r>
        <w:rPr>
          <w:rFonts w:ascii="Arial" w:eastAsia="Times New Roman" w:hAnsi="Arial" w:cs="Arial"/>
          <w:color w:val="4E4C4A"/>
          <w:sz w:val="20"/>
          <w:szCs w:val="20"/>
        </w:rPr>
        <w:t>e.g.</w:t>
      </w:r>
      <w:r w:rsidRPr="008E07CE">
        <w:rPr>
          <w:rFonts w:ascii="Arial" w:eastAsia="Times New Roman" w:hAnsi="Arial" w:cs="Arial"/>
          <w:color w:val="4E4C4A"/>
          <w:sz w:val="20"/>
          <w:szCs w:val="20"/>
        </w:rPr>
        <w:t xml:space="preserve"> </w:t>
      </w:r>
      <w:r>
        <w:rPr>
          <w:rFonts w:ascii="Arial" w:eastAsia="Times New Roman" w:hAnsi="Arial" w:cs="Arial"/>
          <w:color w:val="4E4C4A"/>
          <w:sz w:val="20"/>
          <w:szCs w:val="20"/>
        </w:rPr>
        <w:t xml:space="preserve">1 File Name: “SD-D” to be used for </w:t>
      </w:r>
      <w:r w:rsidRPr="00BD491D">
        <w:rPr>
          <w:rFonts w:ascii="Arial" w:eastAsia="Times New Roman" w:hAnsi="Arial" w:cs="Arial"/>
          <w:color w:val="4E4C4A"/>
          <w:sz w:val="20"/>
          <w:szCs w:val="20"/>
        </w:rPr>
        <w:t>User Manual / Guideline</w:t>
      </w:r>
      <w:r>
        <w:rPr>
          <w:rFonts w:ascii="Arial" w:eastAsia="Times New Roman" w:hAnsi="Arial" w:cs="Arial"/>
          <w:color w:val="4E4C4A"/>
          <w:sz w:val="20"/>
          <w:szCs w:val="20"/>
        </w:rPr>
        <w:t>.</w:t>
      </w:r>
    </w:p>
    <w:p w14:paraId="717807CA" w14:textId="77777777" w:rsidR="00335ADE" w:rsidRDefault="00335ADE" w:rsidP="00335ADE">
      <w:pPr>
        <w:rPr>
          <w:rFonts w:ascii="Arial" w:eastAsia="Times New Roman" w:hAnsi="Arial" w:cs="Arial"/>
          <w:color w:val="4E4C4A"/>
          <w:sz w:val="20"/>
          <w:szCs w:val="20"/>
        </w:rPr>
      </w:pPr>
    </w:p>
    <w:p w14:paraId="24CFC619" w14:textId="77777777" w:rsidR="00335ADE" w:rsidRDefault="00335ADE" w:rsidP="00335ADE">
      <w:pPr>
        <w:rPr>
          <w:rFonts w:ascii="Arial" w:eastAsia="Times New Roman" w:hAnsi="Arial" w:cs="Arial"/>
          <w:color w:val="4E4C4A"/>
          <w:sz w:val="20"/>
          <w:szCs w:val="20"/>
        </w:rPr>
      </w:pPr>
      <w:r>
        <w:rPr>
          <w:rFonts w:ascii="Arial" w:eastAsia="Times New Roman" w:hAnsi="Arial" w:cs="Arial"/>
          <w:color w:val="4E4C4A"/>
          <w:sz w:val="20"/>
          <w:szCs w:val="20"/>
        </w:rPr>
        <w:t xml:space="preserve">Or for </w:t>
      </w:r>
      <w:r>
        <w:rPr>
          <w:rFonts w:ascii="Arial" w:eastAsia="Times New Roman" w:hAnsi="Arial" w:cs="Arial"/>
          <w:color w:val="4E4C4A"/>
          <w:sz w:val="18"/>
          <w:szCs w:val="18"/>
        </w:rPr>
        <w:t>document containing multiple descriptions</w:t>
      </w:r>
      <w:r>
        <w:rPr>
          <w:rFonts w:ascii="Arial" w:eastAsia="Times New Roman" w:hAnsi="Arial" w:cs="Arial"/>
          <w:color w:val="4E4C4A"/>
          <w:sz w:val="20"/>
          <w:szCs w:val="20"/>
        </w:rPr>
        <w:t>.</w:t>
      </w:r>
    </w:p>
    <w:p w14:paraId="51EF6E58" w14:textId="77777777" w:rsidR="00335ADE" w:rsidRDefault="00335ADE" w:rsidP="00335ADE">
      <w:pPr>
        <w:rPr>
          <w:rFonts w:ascii="Arial" w:eastAsia="Times New Roman" w:hAnsi="Arial" w:cs="Arial"/>
          <w:color w:val="4E4C4A"/>
          <w:sz w:val="20"/>
          <w:szCs w:val="20"/>
        </w:rPr>
      </w:pPr>
      <w:r>
        <w:rPr>
          <w:rFonts w:ascii="Arial" w:eastAsia="Times New Roman" w:hAnsi="Arial" w:cs="Arial"/>
          <w:color w:val="4E4C4A"/>
          <w:sz w:val="20"/>
          <w:szCs w:val="20"/>
        </w:rPr>
        <w:t xml:space="preserve">e.g. 2 File Name: “SD-A-B” to be used for </w:t>
      </w:r>
      <w:r w:rsidRPr="00F76BAB">
        <w:rPr>
          <w:rFonts w:ascii="Arial" w:eastAsia="Times New Roman" w:hAnsi="Arial" w:cs="Arial"/>
          <w:color w:val="4E4C4A"/>
          <w:sz w:val="18"/>
          <w:szCs w:val="18"/>
        </w:rPr>
        <w:t>Pictures of the device and peripherals</w:t>
      </w:r>
      <w:r>
        <w:rPr>
          <w:rFonts w:ascii="Arial" w:eastAsia="Times New Roman" w:hAnsi="Arial" w:cs="Arial"/>
          <w:color w:val="4E4C4A"/>
          <w:sz w:val="18"/>
          <w:szCs w:val="18"/>
        </w:rPr>
        <w:t xml:space="preserve"> &amp; </w:t>
      </w:r>
      <w:r w:rsidRPr="00F76BAB">
        <w:rPr>
          <w:rFonts w:ascii="Arial" w:eastAsia="Times New Roman" w:hAnsi="Arial" w:cs="Arial"/>
          <w:color w:val="4E4C4A"/>
          <w:sz w:val="18"/>
          <w:szCs w:val="18"/>
        </w:rPr>
        <w:t>Product label</w:t>
      </w:r>
      <w:r>
        <w:rPr>
          <w:rFonts w:ascii="Arial" w:eastAsia="Times New Roman" w:hAnsi="Arial" w:cs="Arial"/>
          <w:color w:val="4E4C4A"/>
          <w:sz w:val="18"/>
          <w:szCs w:val="18"/>
        </w:rPr>
        <w:t>.</w:t>
      </w:r>
    </w:p>
    <w:p w14:paraId="696907D3" w14:textId="77777777" w:rsidR="00335ADE" w:rsidRPr="008E07CE" w:rsidRDefault="00335ADE" w:rsidP="00335ADE">
      <w:pPr>
        <w:rPr>
          <w:rFonts w:ascii="Arial" w:eastAsia="Times New Roman" w:hAnsi="Arial" w:cs="Arial"/>
          <w:color w:val="4E4C4A"/>
          <w:sz w:val="20"/>
          <w:szCs w:val="20"/>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5"/>
        <w:gridCol w:w="5590"/>
        <w:gridCol w:w="900"/>
        <w:gridCol w:w="890"/>
        <w:gridCol w:w="2070"/>
      </w:tblGrid>
      <w:tr w:rsidR="00335ADE" w:rsidRPr="00F76BAB" w14:paraId="1C007BB4" w14:textId="77777777" w:rsidTr="00335ADE">
        <w:trPr>
          <w:trHeight w:val="476"/>
          <w:jc w:val="center"/>
        </w:trPr>
        <w:tc>
          <w:tcPr>
            <w:tcW w:w="10255" w:type="dxa"/>
            <w:gridSpan w:val="5"/>
            <w:shd w:val="clear" w:color="auto" w:fill="DDD9C3" w:themeFill="background2" w:themeFillShade="E6"/>
            <w:noWrap/>
            <w:tcMar>
              <w:top w:w="0" w:type="dxa"/>
              <w:left w:w="108" w:type="dxa"/>
              <w:bottom w:w="0" w:type="dxa"/>
              <w:right w:w="108" w:type="dxa"/>
            </w:tcMar>
            <w:vAlign w:val="center"/>
            <w:hideMark/>
          </w:tcPr>
          <w:p w14:paraId="7D5E0C08" w14:textId="77777777" w:rsidR="00335ADE" w:rsidRPr="00E51EEB" w:rsidRDefault="00335ADE" w:rsidP="00345572">
            <w:pPr>
              <w:jc w:val="center"/>
              <w:rPr>
                <w:rFonts w:ascii="Arial" w:eastAsia="Times New Roman" w:hAnsi="Arial" w:cs="Arial"/>
                <w:b/>
                <w:color w:val="4E4C4A"/>
                <w:sz w:val="18"/>
                <w:szCs w:val="18"/>
              </w:rPr>
            </w:pPr>
            <w:r w:rsidRPr="00E51EEB">
              <w:rPr>
                <w:rFonts w:ascii="Arial" w:eastAsia="Times New Roman" w:hAnsi="Arial" w:cs="Arial"/>
                <w:b/>
                <w:color w:val="4E4C4A"/>
                <w:sz w:val="18"/>
                <w:szCs w:val="18"/>
              </w:rPr>
              <w:t>Checklist of documents to be submitted by the requester with the application</w:t>
            </w:r>
          </w:p>
        </w:tc>
      </w:tr>
      <w:tr w:rsidR="00335ADE" w:rsidRPr="00F76BAB" w14:paraId="6DFBC3DD" w14:textId="77777777" w:rsidTr="00335ADE">
        <w:trPr>
          <w:trHeight w:val="138"/>
          <w:jc w:val="center"/>
        </w:trPr>
        <w:tc>
          <w:tcPr>
            <w:tcW w:w="805" w:type="dxa"/>
            <w:vMerge w:val="restart"/>
            <w:shd w:val="clear" w:color="auto" w:fill="DDD9C3" w:themeFill="background2" w:themeFillShade="E6"/>
            <w:noWrap/>
            <w:tcMar>
              <w:top w:w="0" w:type="dxa"/>
              <w:left w:w="108" w:type="dxa"/>
              <w:bottom w:w="0" w:type="dxa"/>
              <w:right w:w="108" w:type="dxa"/>
            </w:tcMar>
            <w:vAlign w:val="center"/>
          </w:tcPr>
          <w:p w14:paraId="59967856" w14:textId="77777777" w:rsidR="00335ADE" w:rsidRPr="00E51EEB" w:rsidRDefault="00335ADE" w:rsidP="00345572">
            <w:pPr>
              <w:jc w:val="center"/>
              <w:rPr>
                <w:rFonts w:ascii="Arial" w:eastAsia="Times New Roman" w:hAnsi="Arial" w:cs="Arial"/>
                <w:b/>
                <w:color w:val="4E4C4A"/>
                <w:sz w:val="18"/>
                <w:szCs w:val="18"/>
              </w:rPr>
            </w:pPr>
            <w:r w:rsidRPr="00E51EEB">
              <w:rPr>
                <w:rFonts w:ascii="Arial" w:eastAsia="Times New Roman" w:hAnsi="Arial" w:cs="Arial"/>
                <w:b/>
                <w:color w:val="4E4C4A"/>
                <w:sz w:val="18"/>
                <w:szCs w:val="18"/>
              </w:rPr>
              <w:t>*Ref.</w:t>
            </w:r>
          </w:p>
          <w:p w14:paraId="7C93742C" w14:textId="77777777" w:rsidR="00335ADE" w:rsidRDefault="00335ADE" w:rsidP="00345572">
            <w:pPr>
              <w:jc w:val="center"/>
              <w:rPr>
                <w:rFonts w:ascii="Arial" w:eastAsia="Times New Roman" w:hAnsi="Arial" w:cs="Arial"/>
                <w:color w:val="4E4C4A"/>
                <w:sz w:val="18"/>
                <w:szCs w:val="18"/>
              </w:rPr>
            </w:pPr>
            <w:r w:rsidRPr="00E51EEB">
              <w:rPr>
                <w:rFonts w:ascii="Arial" w:eastAsia="Times New Roman" w:hAnsi="Arial" w:cs="Arial"/>
                <w:b/>
                <w:color w:val="4E4C4A"/>
                <w:sz w:val="18"/>
                <w:szCs w:val="18"/>
              </w:rPr>
              <w:t>(File Name)</w:t>
            </w:r>
          </w:p>
        </w:tc>
        <w:tc>
          <w:tcPr>
            <w:tcW w:w="5590" w:type="dxa"/>
            <w:vMerge w:val="restart"/>
            <w:shd w:val="clear" w:color="auto" w:fill="DDD9C3" w:themeFill="background2" w:themeFillShade="E6"/>
            <w:noWrap/>
            <w:tcMar>
              <w:top w:w="0" w:type="dxa"/>
              <w:left w:w="108" w:type="dxa"/>
              <w:bottom w:w="0" w:type="dxa"/>
              <w:right w:w="108" w:type="dxa"/>
            </w:tcMar>
            <w:vAlign w:val="center"/>
          </w:tcPr>
          <w:p w14:paraId="3FDCC2A1" w14:textId="77777777" w:rsidR="00335ADE" w:rsidRPr="00E51EEB" w:rsidRDefault="00335ADE" w:rsidP="00345572">
            <w:pPr>
              <w:jc w:val="center"/>
              <w:rPr>
                <w:rFonts w:ascii="Arial" w:eastAsia="Times New Roman" w:hAnsi="Arial" w:cs="Arial"/>
                <w:b/>
                <w:color w:val="4E4C4A"/>
                <w:sz w:val="18"/>
                <w:szCs w:val="18"/>
              </w:rPr>
            </w:pPr>
            <w:r w:rsidRPr="00E51EEB">
              <w:rPr>
                <w:rFonts w:ascii="Arial" w:eastAsia="Times New Roman" w:hAnsi="Arial" w:cs="Arial"/>
                <w:b/>
                <w:color w:val="4E4C4A"/>
                <w:sz w:val="18"/>
                <w:szCs w:val="18"/>
              </w:rPr>
              <w:t>Description</w:t>
            </w:r>
          </w:p>
        </w:tc>
        <w:tc>
          <w:tcPr>
            <w:tcW w:w="1790" w:type="dxa"/>
            <w:gridSpan w:val="2"/>
            <w:shd w:val="clear" w:color="auto" w:fill="DDD9C3" w:themeFill="background2" w:themeFillShade="E6"/>
            <w:noWrap/>
            <w:tcMar>
              <w:top w:w="0" w:type="dxa"/>
              <w:left w:w="108" w:type="dxa"/>
              <w:bottom w:w="0" w:type="dxa"/>
              <w:right w:w="108" w:type="dxa"/>
            </w:tcMar>
            <w:vAlign w:val="center"/>
          </w:tcPr>
          <w:p w14:paraId="13238411" w14:textId="77777777" w:rsidR="00335ADE" w:rsidRPr="00E51EEB" w:rsidRDefault="00335ADE" w:rsidP="00345572">
            <w:pPr>
              <w:jc w:val="center"/>
              <w:rPr>
                <w:rFonts w:ascii="Arial" w:eastAsia="Times New Roman" w:hAnsi="Arial" w:cs="Arial"/>
                <w:b/>
                <w:color w:val="4E4C4A"/>
                <w:sz w:val="18"/>
                <w:szCs w:val="18"/>
              </w:rPr>
            </w:pPr>
            <w:r w:rsidRPr="00E51EEB">
              <w:rPr>
                <w:rFonts w:ascii="Arial" w:eastAsia="Times New Roman" w:hAnsi="Arial" w:cs="Arial"/>
                <w:b/>
                <w:color w:val="4E4C4A"/>
                <w:sz w:val="18"/>
                <w:szCs w:val="18"/>
              </w:rPr>
              <w:t>Attached</w:t>
            </w:r>
          </w:p>
        </w:tc>
        <w:tc>
          <w:tcPr>
            <w:tcW w:w="2070" w:type="dxa"/>
            <w:vMerge w:val="restart"/>
            <w:shd w:val="clear" w:color="auto" w:fill="DDD9C3" w:themeFill="background2" w:themeFillShade="E6"/>
            <w:vAlign w:val="center"/>
          </w:tcPr>
          <w:p w14:paraId="548E3107" w14:textId="77777777" w:rsidR="00335ADE" w:rsidRPr="00E51EEB" w:rsidRDefault="00335ADE" w:rsidP="00345572">
            <w:pPr>
              <w:jc w:val="center"/>
              <w:rPr>
                <w:rFonts w:ascii="Arial" w:eastAsia="Times New Roman" w:hAnsi="Arial" w:cs="Arial"/>
                <w:b/>
                <w:color w:val="4E4C4A"/>
                <w:sz w:val="18"/>
                <w:szCs w:val="18"/>
              </w:rPr>
            </w:pPr>
            <w:r w:rsidRPr="00E51EEB">
              <w:rPr>
                <w:rFonts w:ascii="Arial" w:eastAsia="Times New Roman" w:hAnsi="Arial" w:cs="Arial"/>
                <w:b/>
                <w:color w:val="4E4C4A"/>
                <w:sz w:val="18"/>
                <w:szCs w:val="18"/>
              </w:rPr>
              <w:t>Reference File Name</w:t>
            </w:r>
          </w:p>
        </w:tc>
      </w:tr>
      <w:tr w:rsidR="00335ADE" w:rsidRPr="00F76BAB" w14:paraId="0B744DBE" w14:textId="77777777" w:rsidTr="00335ADE">
        <w:trPr>
          <w:trHeight w:val="305"/>
          <w:jc w:val="center"/>
        </w:trPr>
        <w:tc>
          <w:tcPr>
            <w:tcW w:w="805" w:type="dxa"/>
            <w:vMerge/>
            <w:shd w:val="clear" w:color="auto" w:fill="auto"/>
            <w:noWrap/>
            <w:tcMar>
              <w:top w:w="0" w:type="dxa"/>
              <w:left w:w="108" w:type="dxa"/>
              <w:bottom w:w="0" w:type="dxa"/>
              <w:right w:w="108" w:type="dxa"/>
            </w:tcMar>
            <w:vAlign w:val="center"/>
          </w:tcPr>
          <w:p w14:paraId="6E95EBD2" w14:textId="77777777" w:rsidR="00335ADE" w:rsidRDefault="00335ADE" w:rsidP="00345572">
            <w:pPr>
              <w:jc w:val="center"/>
              <w:rPr>
                <w:rFonts w:ascii="Arial" w:eastAsia="Times New Roman" w:hAnsi="Arial" w:cs="Arial"/>
                <w:color w:val="4E4C4A"/>
                <w:sz w:val="18"/>
                <w:szCs w:val="18"/>
              </w:rPr>
            </w:pPr>
          </w:p>
        </w:tc>
        <w:tc>
          <w:tcPr>
            <w:tcW w:w="5590" w:type="dxa"/>
            <w:vMerge/>
            <w:shd w:val="clear" w:color="auto" w:fill="auto"/>
            <w:noWrap/>
            <w:tcMar>
              <w:top w:w="0" w:type="dxa"/>
              <w:left w:w="108" w:type="dxa"/>
              <w:bottom w:w="0" w:type="dxa"/>
              <w:right w:w="108" w:type="dxa"/>
            </w:tcMar>
            <w:vAlign w:val="center"/>
          </w:tcPr>
          <w:p w14:paraId="0884BEEB" w14:textId="77777777" w:rsidR="00335ADE" w:rsidRPr="00F76BAB" w:rsidRDefault="00335ADE" w:rsidP="00345572">
            <w:pPr>
              <w:jc w:val="center"/>
              <w:rPr>
                <w:rFonts w:ascii="Arial" w:eastAsia="Times New Roman" w:hAnsi="Arial" w:cs="Arial"/>
                <w:color w:val="4E4C4A"/>
                <w:sz w:val="18"/>
                <w:szCs w:val="18"/>
              </w:rPr>
            </w:pPr>
          </w:p>
        </w:tc>
        <w:tc>
          <w:tcPr>
            <w:tcW w:w="900" w:type="dxa"/>
            <w:shd w:val="clear" w:color="auto" w:fill="auto"/>
            <w:noWrap/>
            <w:tcMar>
              <w:top w:w="0" w:type="dxa"/>
              <w:left w:w="108" w:type="dxa"/>
              <w:bottom w:w="0" w:type="dxa"/>
              <w:right w:w="108" w:type="dxa"/>
            </w:tcMar>
            <w:vAlign w:val="center"/>
          </w:tcPr>
          <w:p w14:paraId="679CF8F0" w14:textId="77777777" w:rsidR="00335ADE" w:rsidRPr="00E51EEB" w:rsidRDefault="00335ADE" w:rsidP="00345572">
            <w:pPr>
              <w:jc w:val="center"/>
              <w:rPr>
                <w:rFonts w:ascii="Arial" w:eastAsia="Times New Roman" w:hAnsi="Arial" w:cs="Arial"/>
                <w:b/>
                <w:color w:val="4E4C4A"/>
                <w:sz w:val="18"/>
                <w:szCs w:val="18"/>
              </w:rPr>
            </w:pPr>
            <w:r w:rsidRPr="00E51EEB">
              <w:rPr>
                <w:rFonts w:ascii="Arial" w:eastAsia="Times New Roman" w:hAnsi="Arial" w:cs="Arial"/>
                <w:b/>
                <w:color w:val="4E4C4A"/>
                <w:sz w:val="18"/>
                <w:szCs w:val="18"/>
              </w:rPr>
              <w:t>Yes</w:t>
            </w:r>
          </w:p>
        </w:tc>
        <w:tc>
          <w:tcPr>
            <w:tcW w:w="890" w:type="dxa"/>
            <w:shd w:val="clear" w:color="auto" w:fill="auto"/>
            <w:vAlign w:val="center"/>
          </w:tcPr>
          <w:p w14:paraId="0C06F88A" w14:textId="77777777" w:rsidR="00335ADE" w:rsidRPr="00E51EEB" w:rsidRDefault="00335ADE" w:rsidP="00345572">
            <w:pPr>
              <w:jc w:val="center"/>
              <w:rPr>
                <w:rFonts w:ascii="Arial" w:eastAsia="Times New Roman" w:hAnsi="Arial" w:cs="Arial"/>
                <w:b/>
                <w:color w:val="4E4C4A"/>
                <w:sz w:val="18"/>
                <w:szCs w:val="18"/>
              </w:rPr>
            </w:pPr>
            <w:r>
              <w:rPr>
                <w:rFonts w:ascii="Arial" w:eastAsia="Times New Roman" w:hAnsi="Arial" w:cs="Arial"/>
                <w:b/>
                <w:color w:val="4E4C4A"/>
                <w:sz w:val="18"/>
                <w:szCs w:val="18"/>
              </w:rPr>
              <w:t>N</w:t>
            </w:r>
            <w:r w:rsidRPr="00E51EEB">
              <w:rPr>
                <w:rFonts w:ascii="Arial" w:eastAsia="Times New Roman" w:hAnsi="Arial" w:cs="Arial"/>
                <w:b/>
                <w:color w:val="4E4C4A"/>
                <w:sz w:val="18"/>
                <w:szCs w:val="18"/>
              </w:rPr>
              <w:t>/A</w:t>
            </w:r>
          </w:p>
        </w:tc>
        <w:tc>
          <w:tcPr>
            <w:tcW w:w="2070" w:type="dxa"/>
            <w:vMerge/>
          </w:tcPr>
          <w:p w14:paraId="02798873" w14:textId="77777777" w:rsidR="00335ADE" w:rsidRPr="00F76BAB" w:rsidRDefault="00335ADE" w:rsidP="00345572">
            <w:pPr>
              <w:jc w:val="center"/>
              <w:rPr>
                <w:rFonts w:ascii="Arial" w:eastAsia="Times New Roman" w:hAnsi="Arial" w:cs="Arial"/>
                <w:color w:val="4E4C4A"/>
                <w:sz w:val="18"/>
                <w:szCs w:val="18"/>
              </w:rPr>
            </w:pPr>
          </w:p>
        </w:tc>
      </w:tr>
      <w:tr w:rsidR="00335ADE" w:rsidRPr="00F76BAB" w14:paraId="02650294" w14:textId="77777777" w:rsidTr="00335ADE">
        <w:trPr>
          <w:trHeight w:val="395"/>
          <w:jc w:val="center"/>
        </w:trPr>
        <w:tc>
          <w:tcPr>
            <w:tcW w:w="805" w:type="dxa"/>
            <w:shd w:val="clear" w:color="auto" w:fill="auto"/>
            <w:noWrap/>
            <w:tcMar>
              <w:top w:w="0" w:type="dxa"/>
              <w:left w:w="108" w:type="dxa"/>
              <w:bottom w:w="0" w:type="dxa"/>
              <w:right w:w="108" w:type="dxa"/>
            </w:tcMar>
            <w:vAlign w:val="center"/>
            <w:hideMark/>
          </w:tcPr>
          <w:p w14:paraId="07D71AB7" w14:textId="77777777" w:rsidR="00335ADE" w:rsidRPr="00F76BAB" w:rsidRDefault="00335ADE" w:rsidP="00345572">
            <w:pPr>
              <w:jc w:val="center"/>
              <w:rPr>
                <w:rFonts w:ascii="Arial" w:eastAsia="Times New Roman" w:hAnsi="Arial" w:cs="Arial"/>
                <w:color w:val="4E4C4A"/>
                <w:sz w:val="18"/>
                <w:szCs w:val="18"/>
              </w:rPr>
            </w:pPr>
            <w:r w:rsidRPr="00F76BAB">
              <w:rPr>
                <w:rFonts w:ascii="Arial" w:eastAsia="Times New Roman" w:hAnsi="Arial" w:cs="Arial"/>
                <w:color w:val="4E4C4A"/>
                <w:sz w:val="18"/>
                <w:szCs w:val="18"/>
              </w:rPr>
              <w:t>SD-A</w:t>
            </w:r>
          </w:p>
        </w:tc>
        <w:tc>
          <w:tcPr>
            <w:tcW w:w="5590" w:type="dxa"/>
            <w:shd w:val="clear" w:color="auto" w:fill="auto"/>
            <w:tcMar>
              <w:top w:w="0" w:type="dxa"/>
              <w:left w:w="108" w:type="dxa"/>
              <w:bottom w:w="0" w:type="dxa"/>
              <w:right w:w="108" w:type="dxa"/>
            </w:tcMar>
            <w:vAlign w:val="center"/>
            <w:hideMark/>
          </w:tcPr>
          <w:p w14:paraId="62289AC9" w14:textId="77777777" w:rsidR="00335ADE" w:rsidRPr="00F76BAB" w:rsidRDefault="00335ADE" w:rsidP="00345572">
            <w:pPr>
              <w:rPr>
                <w:rFonts w:ascii="Arial" w:eastAsia="Times New Roman" w:hAnsi="Arial" w:cs="Arial"/>
                <w:color w:val="4E4C4A"/>
                <w:sz w:val="18"/>
                <w:szCs w:val="18"/>
              </w:rPr>
            </w:pPr>
            <w:r w:rsidRPr="00F76BAB">
              <w:rPr>
                <w:rFonts w:ascii="Arial" w:eastAsia="Times New Roman" w:hAnsi="Arial" w:cs="Arial"/>
                <w:color w:val="4E4C4A"/>
                <w:sz w:val="18"/>
                <w:szCs w:val="18"/>
              </w:rPr>
              <w:t>Pictures of the device and peripherals</w:t>
            </w:r>
          </w:p>
        </w:tc>
        <w:tc>
          <w:tcPr>
            <w:tcW w:w="900" w:type="dxa"/>
            <w:shd w:val="clear" w:color="auto" w:fill="auto"/>
            <w:tcMar>
              <w:top w:w="0" w:type="dxa"/>
              <w:left w:w="108" w:type="dxa"/>
              <w:bottom w:w="0" w:type="dxa"/>
              <w:right w:w="108" w:type="dxa"/>
            </w:tcMar>
            <w:vAlign w:val="center"/>
            <w:hideMark/>
          </w:tcPr>
          <w:p w14:paraId="4AC70A6E" w14:textId="77777777" w:rsidR="00335ADE" w:rsidRPr="00F76BAB" w:rsidRDefault="00335ADE" w:rsidP="00345572">
            <w:pPr>
              <w:rPr>
                <w:rFonts w:ascii="Arial" w:eastAsia="Times New Roman" w:hAnsi="Arial" w:cs="Arial"/>
                <w:color w:val="4E4C4A"/>
                <w:sz w:val="18"/>
                <w:szCs w:val="18"/>
              </w:rPr>
            </w:pPr>
          </w:p>
        </w:tc>
        <w:tc>
          <w:tcPr>
            <w:tcW w:w="890" w:type="dxa"/>
            <w:shd w:val="clear" w:color="auto" w:fill="auto"/>
            <w:vAlign w:val="center"/>
          </w:tcPr>
          <w:p w14:paraId="50E8091C" w14:textId="77777777" w:rsidR="00335ADE" w:rsidRPr="00F76BAB" w:rsidRDefault="00335ADE" w:rsidP="00345572">
            <w:pPr>
              <w:rPr>
                <w:rFonts w:ascii="Arial" w:eastAsia="Times New Roman" w:hAnsi="Arial" w:cs="Arial"/>
                <w:color w:val="4E4C4A"/>
                <w:sz w:val="18"/>
                <w:szCs w:val="18"/>
              </w:rPr>
            </w:pPr>
          </w:p>
        </w:tc>
        <w:tc>
          <w:tcPr>
            <w:tcW w:w="2070" w:type="dxa"/>
          </w:tcPr>
          <w:p w14:paraId="70B24744" w14:textId="77777777" w:rsidR="00335ADE" w:rsidRPr="00F76BAB" w:rsidRDefault="00335ADE" w:rsidP="00345572">
            <w:pPr>
              <w:rPr>
                <w:rFonts w:ascii="Arial" w:eastAsia="Times New Roman" w:hAnsi="Arial" w:cs="Arial"/>
                <w:color w:val="4E4C4A"/>
                <w:sz w:val="18"/>
                <w:szCs w:val="18"/>
              </w:rPr>
            </w:pPr>
          </w:p>
        </w:tc>
      </w:tr>
      <w:tr w:rsidR="00335ADE" w:rsidRPr="00F76BAB" w14:paraId="75EB6E19" w14:textId="77777777" w:rsidTr="00335ADE">
        <w:trPr>
          <w:trHeight w:val="440"/>
          <w:jc w:val="center"/>
        </w:trPr>
        <w:tc>
          <w:tcPr>
            <w:tcW w:w="805" w:type="dxa"/>
            <w:shd w:val="clear" w:color="auto" w:fill="auto"/>
            <w:noWrap/>
            <w:tcMar>
              <w:top w:w="0" w:type="dxa"/>
              <w:left w:w="108" w:type="dxa"/>
              <w:bottom w:w="0" w:type="dxa"/>
              <w:right w:w="108" w:type="dxa"/>
            </w:tcMar>
            <w:vAlign w:val="center"/>
            <w:hideMark/>
          </w:tcPr>
          <w:p w14:paraId="78209971" w14:textId="77777777" w:rsidR="00335ADE" w:rsidRPr="00F76BAB" w:rsidRDefault="00335ADE" w:rsidP="00345572">
            <w:pPr>
              <w:jc w:val="center"/>
              <w:rPr>
                <w:rFonts w:ascii="Arial" w:eastAsia="Times New Roman" w:hAnsi="Arial" w:cs="Arial"/>
                <w:color w:val="4E4C4A"/>
                <w:sz w:val="18"/>
                <w:szCs w:val="18"/>
              </w:rPr>
            </w:pPr>
            <w:r w:rsidRPr="00F76BAB">
              <w:rPr>
                <w:rFonts w:ascii="Arial" w:eastAsia="Times New Roman" w:hAnsi="Arial" w:cs="Arial"/>
                <w:color w:val="4E4C4A"/>
                <w:sz w:val="18"/>
                <w:szCs w:val="18"/>
              </w:rPr>
              <w:t>SD-B</w:t>
            </w:r>
          </w:p>
        </w:tc>
        <w:tc>
          <w:tcPr>
            <w:tcW w:w="5590" w:type="dxa"/>
            <w:shd w:val="clear" w:color="auto" w:fill="auto"/>
            <w:tcMar>
              <w:top w:w="0" w:type="dxa"/>
              <w:left w:w="108" w:type="dxa"/>
              <w:bottom w:w="0" w:type="dxa"/>
              <w:right w:w="108" w:type="dxa"/>
            </w:tcMar>
            <w:vAlign w:val="center"/>
            <w:hideMark/>
          </w:tcPr>
          <w:p w14:paraId="15AB6E4E" w14:textId="77777777" w:rsidR="00335ADE" w:rsidRPr="00F76BAB" w:rsidRDefault="00335ADE" w:rsidP="00345572">
            <w:pPr>
              <w:rPr>
                <w:rFonts w:ascii="Arial" w:eastAsia="Times New Roman" w:hAnsi="Arial" w:cs="Arial"/>
                <w:color w:val="4E4C4A"/>
                <w:sz w:val="18"/>
                <w:szCs w:val="18"/>
              </w:rPr>
            </w:pPr>
            <w:r w:rsidRPr="00F76BAB">
              <w:rPr>
                <w:rFonts w:ascii="Arial" w:eastAsia="Times New Roman" w:hAnsi="Arial" w:cs="Arial"/>
                <w:color w:val="4E4C4A"/>
                <w:sz w:val="18"/>
                <w:szCs w:val="18"/>
              </w:rPr>
              <w:t>Product label</w:t>
            </w:r>
          </w:p>
        </w:tc>
        <w:tc>
          <w:tcPr>
            <w:tcW w:w="900" w:type="dxa"/>
            <w:shd w:val="clear" w:color="auto" w:fill="auto"/>
            <w:tcMar>
              <w:top w:w="0" w:type="dxa"/>
              <w:left w:w="108" w:type="dxa"/>
              <w:bottom w:w="0" w:type="dxa"/>
              <w:right w:w="108" w:type="dxa"/>
            </w:tcMar>
            <w:vAlign w:val="center"/>
            <w:hideMark/>
          </w:tcPr>
          <w:p w14:paraId="6CB36041" w14:textId="77777777" w:rsidR="00335ADE" w:rsidRPr="00F76BAB" w:rsidRDefault="00335ADE" w:rsidP="00345572">
            <w:pPr>
              <w:rPr>
                <w:rFonts w:ascii="Arial" w:eastAsia="Times New Roman" w:hAnsi="Arial" w:cs="Arial"/>
                <w:color w:val="4E4C4A"/>
                <w:sz w:val="18"/>
                <w:szCs w:val="18"/>
              </w:rPr>
            </w:pPr>
          </w:p>
        </w:tc>
        <w:tc>
          <w:tcPr>
            <w:tcW w:w="890" w:type="dxa"/>
            <w:shd w:val="clear" w:color="auto" w:fill="auto"/>
            <w:vAlign w:val="center"/>
          </w:tcPr>
          <w:p w14:paraId="3880871D" w14:textId="77777777" w:rsidR="00335ADE" w:rsidRPr="00F76BAB" w:rsidRDefault="00335ADE" w:rsidP="00345572">
            <w:pPr>
              <w:rPr>
                <w:rFonts w:ascii="Arial" w:eastAsia="Times New Roman" w:hAnsi="Arial" w:cs="Arial"/>
                <w:color w:val="4E4C4A"/>
                <w:sz w:val="18"/>
                <w:szCs w:val="18"/>
              </w:rPr>
            </w:pPr>
          </w:p>
        </w:tc>
        <w:tc>
          <w:tcPr>
            <w:tcW w:w="2070" w:type="dxa"/>
          </w:tcPr>
          <w:p w14:paraId="35CC33C9" w14:textId="77777777" w:rsidR="00335ADE" w:rsidRPr="00F76BAB" w:rsidRDefault="00335ADE" w:rsidP="00345572">
            <w:pPr>
              <w:rPr>
                <w:rFonts w:ascii="Arial" w:eastAsia="Times New Roman" w:hAnsi="Arial" w:cs="Arial"/>
                <w:color w:val="4E4C4A"/>
                <w:sz w:val="18"/>
                <w:szCs w:val="18"/>
              </w:rPr>
            </w:pPr>
          </w:p>
        </w:tc>
      </w:tr>
      <w:tr w:rsidR="00335ADE" w:rsidRPr="00F76BAB" w14:paraId="596C37A4" w14:textId="77777777" w:rsidTr="00335ADE">
        <w:trPr>
          <w:trHeight w:val="575"/>
          <w:jc w:val="center"/>
        </w:trPr>
        <w:tc>
          <w:tcPr>
            <w:tcW w:w="805" w:type="dxa"/>
            <w:shd w:val="clear" w:color="auto" w:fill="auto"/>
            <w:noWrap/>
            <w:tcMar>
              <w:top w:w="0" w:type="dxa"/>
              <w:left w:w="108" w:type="dxa"/>
              <w:bottom w:w="0" w:type="dxa"/>
              <w:right w:w="108" w:type="dxa"/>
            </w:tcMar>
            <w:vAlign w:val="center"/>
            <w:hideMark/>
          </w:tcPr>
          <w:p w14:paraId="63EBAB3E" w14:textId="77777777" w:rsidR="00335ADE" w:rsidRPr="00F76BAB" w:rsidRDefault="00335ADE" w:rsidP="00345572">
            <w:pPr>
              <w:jc w:val="center"/>
              <w:rPr>
                <w:rFonts w:ascii="Arial" w:eastAsia="Times New Roman" w:hAnsi="Arial" w:cs="Arial"/>
                <w:color w:val="4E4C4A"/>
                <w:sz w:val="18"/>
                <w:szCs w:val="18"/>
              </w:rPr>
            </w:pPr>
            <w:r w:rsidRPr="00F76BAB">
              <w:rPr>
                <w:rFonts w:ascii="Arial" w:eastAsia="Times New Roman" w:hAnsi="Arial" w:cs="Arial"/>
                <w:color w:val="4E4C4A"/>
                <w:sz w:val="18"/>
                <w:szCs w:val="18"/>
              </w:rPr>
              <w:t>SD-C</w:t>
            </w:r>
          </w:p>
        </w:tc>
        <w:tc>
          <w:tcPr>
            <w:tcW w:w="5590" w:type="dxa"/>
            <w:shd w:val="clear" w:color="auto" w:fill="auto"/>
            <w:tcMar>
              <w:top w:w="0" w:type="dxa"/>
              <w:left w:w="108" w:type="dxa"/>
              <w:bottom w:w="0" w:type="dxa"/>
              <w:right w:w="108" w:type="dxa"/>
            </w:tcMar>
            <w:vAlign w:val="center"/>
            <w:hideMark/>
          </w:tcPr>
          <w:p w14:paraId="63155498" w14:textId="77777777" w:rsidR="00335ADE" w:rsidRPr="00F76BAB" w:rsidRDefault="00335ADE" w:rsidP="00345572">
            <w:pPr>
              <w:rPr>
                <w:rFonts w:ascii="Arial" w:eastAsia="Times New Roman" w:hAnsi="Arial" w:cs="Arial"/>
                <w:color w:val="4E4C4A"/>
                <w:sz w:val="18"/>
                <w:szCs w:val="18"/>
              </w:rPr>
            </w:pPr>
            <w:r w:rsidRPr="00F76BAB">
              <w:rPr>
                <w:rFonts w:ascii="Arial" w:eastAsia="Times New Roman" w:hAnsi="Arial" w:cs="Arial"/>
                <w:color w:val="4E4C4A"/>
                <w:sz w:val="18"/>
                <w:szCs w:val="18"/>
              </w:rPr>
              <w:t>Operational description and technical specifications of the device and peripherals</w:t>
            </w:r>
          </w:p>
        </w:tc>
        <w:tc>
          <w:tcPr>
            <w:tcW w:w="900" w:type="dxa"/>
            <w:shd w:val="clear" w:color="auto" w:fill="auto"/>
            <w:tcMar>
              <w:top w:w="0" w:type="dxa"/>
              <w:left w:w="108" w:type="dxa"/>
              <w:bottom w:w="0" w:type="dxa"/>
              <w:right w:w="108" w:type="dxa"/>
            </w:tcMar>
            <w:vAlign w:val="center"/>
            <w:hideMark/>
          </w:tcPr>
          <w:p w14:paraId="445B3AB6" w14:textId="77777777" w:rsidR="00335ADE" w:rsidRPr="00F76BAB" w:rsidRDefault="00335ADE" w:rsidP="00345572">
            <w:pPr>
              <w:rPr>
                <w:rFonts w:ascii="Arial" w:eastAsia="Times New Roman" w:hAnsi="Arial" w:cs="Arial"/>
                <w:color w:val="4E4C4A"/>
                <w:sz w:val="18"/>
                <w:szCs w:val="18"/>
              </w:rPr>
            </w:pPr>
          </w:p>
        </w:tc>
        <w:tc>
          <w:tcPr>
            <w:tcW w:w="890" w:type="dxa"/>
            <w:shd w:val="clear" w:color="auto" w:fill="auto"/>
            <w:vAlign w:val="center"/>
          </w:tcPr>
          <w:p w14:paraId="7AE83CBE" w14:textId="77777777" w:rsidR="00335ADE" w:rsidRPr="00F76BAB" w:rsidRDefault="00335ADE" w:rsidP="00345572">
            <w:pPr>
              <w:rPr>
                <w:rFonts w:ascii="Arial" w:eastAsia="Times New Roman" w:hAnsi="Arial" w:cs="Arial"/>
                <w:color w:val="4E4C4A"/>
                <w:sz w:val="18"/>
                <w:szCs w:val="18"/>
              </w:rPr>
            </w:pPr>
          </w:p>
        </w:tc>
        <w:tc>
          <w:tcPr>
            <w:tcW w:w="2070" w:type="dxa"/>
          </w:tcPr>
          <w:p w14:paraId="3A6F430E" w14:textId="77777777" w:rsidR="00335ADE" w:rsidRPr="00F76BAB" w:rsidRDefault="00335ADE" w:rsidP="00345572">
            <w:pPr>
              <w:rPr>
                <w:rFonts w:ascii="Arial" w:eastAsia="Times New Roman" w:hAnsi="Arial" w:cs="Arial"/>
                <w:color w:val="4E4C4A"/>
                <w:sz w:val="18"/>
                <w:szCs w:val="18"/>
              </w:rPr>
            </w:pPr>
          </w:p>
        </w:tc>
      </w:tr>
      <w:tr w:rsidR="00335ADE" w:rsidRPr="00F76BAB" w14:paraId="57D0AAB4" w14:textId="77777777" w:rsidTr="00335ADE">
        <w:trPr>
          <w:trHeight w:val="440"/>
          <w:jc w:val="center"/>
        </w:trPr>
        <w:tc>
          <w:tcPr>
            <w:tcW w:w="805" w:type="dxa"/>
            <w:shd w:val="clear" w:color="auto" w:fill="auto"/>
            <w:noWrap/>
            <w:tcMar>
              <w:top w:w="0" w:type="dxa"/>
              <w:left w:w="108" w:type="dxa"/>
              <w:bottom w:w="0" w:type="dxa"/>
              <w:right w:w="108" w:type="dxa"/>
            </w:tcMar>
            <w:vAlign w:val="center"/>
            <w:hideMark/>
          </w:tcPr>
          <w:p w14:paraId="279F7A54" w14:textId="77777777" w:rsidR="00335ADE" w:rsidRPr="00F76BAB" w:rsidRDefault="00335ADE" w:rsidP="00345572">
            <w:pPr>
              <w:jc w:val="center"/>
              <w:rPr>
                <w:rFonts w:ascii="Arial" w:eastAsia="Times New Roman" w:hAnsi="Arial" w:cs="Arial"/>
                <w:color w:val="4E4C4A"/>
                <w:sz w:val="18"/>
                <w:szCs w:val="18"/>
              </w:rPr>
            </w:pPr>
            <w:r w:rsidRPr="00F76BAB">
              <w:rPr>
                <w:rFonts w:ascii="Arial" w:eastAsia="Times New Roman" w:hAnsi="Arial" w:cs="Arial"/>
                <w:color w:val="4E4C4A"/>
                <w:sz w:val="18"/>
                <w:szCs w:val="18"/>
              </w:rPr>
              <w:t>SD-D</w:t>
            </w:r>
          </w:p>
        </w:tc>
        <w:tc>
          <w:tcPr>
            <w:tcW w:w="5590" w:type="dxa"/>
            <w:shd w:val="clear" w:color="auto" w:fill="auto"/>
            <w:tcMar>
              <w:top w:w="0" w:type="dxa"/>
              <w:left w:w="108" w:type="dxa"/>
              <w:bottom w:w="0" w:type="dxa"/>
              <w:right w:w="108" w:type="dxa"/>
            </w:tcMar>
            <w:vAlign w:val="center"/>
            <w:hideMark/>
          </w:tcPr>
          <w:p w14:paraId="2C24A3A3" w14:textId="77777777" w:rsidR="00335ADE" w:rsidRPr="00F76BAB" w:rsidRDefault="00335ADE" w:rsidP="00345572">
            <w:pPr>
              <w:rPr>
                <w:rFonts w:ascii="Arial" w:eastAsia="Times New Roman" w:hAnsi="Arial" w:cs="Arial"/>
                <w:color w:val="4E4C4A"/>
                <w:sz w:val="18"/>
                <w:szCs w:val="18"/>
              </w:rPr>
            </w:pPr>
            <w:r w:rsidRPr="00F76BAB">
              <w:rPr>
                <w:rFonts w:ascii="Arial" w:eastAsia="Times New Roman" w:hAnsi="Arial" w:cs="Arial"/>
                <w:color w:val="4E4C4A"/>
                <w:sz w:val="18"/>
                <w:szCs w:val="18"/>
              </w:rPr>
              <w:t>User Manual / Guideline</w:t>
            </w:r>
          </w:p>
        </w:tc>
        <w:tc>
          <w:tcPr>
            <w:tcW w:w="900" w:type="dxa"/>
            <w:shd w:val="clear" w:color="auto" w:fill="auto"/>
            <w:tcMar>
              <w:top w:w="0" w:type="dxa"/>
              <w:left w:w="108" w:type="dxa"/>
              <w:bottom w:w="0" w:type="dxa"/>
              <w:right w:w="108" w:type="dxa"/>
            </w:tcMar>
            <w:vAlign w:val="center"/>
            <w:hideMark/>
          </w:tcPr>
          <w:p w14:paraId="14A663C2" w14:textId="77777777" w:rsidR="00335ADE" w:rsidRPr="00F76BAB" w:rsidRDefault="00335ADE" w:rsidP="00345572">
            <w:pPr>
              <w:rPr>
                <w:rFonts w:ascii="Arial" w:eastAsia="Times New Roman" w:hAnsi="Arial" w:cs="Arial"/>
                <w:color w:val="4E4C4A"/>
                <w:sz w:val="18"/>
                <w:szCs w:val="18"/>
              </w:rPr>
            </w:pPr>
          </w:p>
        </w:tc>
        <w:tc>
          <w:tcPr>
            <w:tcW w:w="890" w:type="dxa"/>
            <w:shd w:val="clear" w:color="auto" w:fill="auto"/>
            <w:vAlign w:val="center"/>
          </w:tcPr>
          <w:p w14:paraId="4E4DBE27" w14:textId="77777777" w:rsidR="00335ADE" w:rsidRPr="00F76BAB" w:rsidRDefault="00335ADE" w:rsidP="00345572">
            <w:pPr>
              <w:rPr>
                <w:rFonts w:ascii="Arial" w:eastAsia="Times New Roman" w:hAnsi="Arial" w:cs="Arial"/>
                <w:color w:val="4E4C4A"/>
                <w:sz w:val="18"/>
                <w:szCs w:val="18"/>
              </w:rPr>
            </w:pPr>
          </w:p>
        </w:tc>
        <w:tc>
          <w:tcPr>
            <w:tcW w:w="2070" w:type="dxa"/>
          </w:tcPr>
          <w:p w14:paraId="1784AC3F" w14:textId="77777777" w:rsidR="00335ADE" w:rsidRPr="00F76BAB" w:rsidRDefault="00335ADE" w:rsidP="00345572">
            <w:pPr>
              <w:rPr>
                <w:rFonts w:ascii="Arial" w:eastAsia="Times New Roman" w:hAnsi="Arial" w:cs="Arial"/>
                <w:color w:val="4E4C4A"/>
                <w:sz w:val="18"/>
                <w:szCs w:val="18"/>
              </w:rPr>
            </w:pPr>
          </w:p>
        </w:tc>
      </w:tr>
      <w:tr w:rsidR="00335ADE" w:rsidRPr="00F76BAB" w14:paraId="0A4B26D9" w14:textId="77777777" w:rsidTr="00335ADE">
        <w:trPr>
          <w:trHeight w:val="440"/>
          <w:jc w:val="center"/>
        </w:trPr>
        <w:tc>
          <w:tcPr>
            <w:tcW w:w="805" w:type="dxa"/>
            <w:shd w:val="clear" w:color="auto" w:fill="auto"/>
            <w:noWrap/>
            <w:tcMar>
              <w:top w:w="0" w:type="dxa"/>
              <w:left w:w="108" w:type="dxa"/>
              <w:bottom w:w="0" w:type="dxa"/>
              <w:right w:w="108" w:type="dxa"/>
            </w:tcMar>
            <w:vAlign w:val="center"/>
            <w:hideMark/>
          </w:tcPr>
          <w:p w14:paraId="7B318F9B" w14:textId="77777777" w:rsidR="00335ADE" w:rsidRPr="00F76BAB" w:rsidRDefault="00335ADE" w:rsidP="00345572">
            <w:pPr>
              <w:jc w:val="center"/>
              <w:rPr>
                <w:rFonts w:ascii="Arial" w:eastAsia="Times New Roman" w:hAnsi="Arial" w:cs="Arial"/>
                <w:color w:val="4E4C4A"/>
                <w:sz w:val="18"/>
                <w:szCs w:val="18"/>
              </w:rPr>
            </w:pPr>
            <w:r w:rsidRPr="00F76BAB">
              <w:rPr>
                <w:rFonts w:ascii="Arial" w:eastAsia="Times New Roman" w:hAnsi="Arial" w:cs="Arial"/>
                <w:color w:val="4E4C4A"/>
                <w:sz w:val="18"/>
                <w:szCs w:val="18"/>
              </w:rPr>
              <w:t>SD-E</w:t>
            </w:r>
          </w:p>
        </w:tc>
        <w:tc>
          <w:tcPr>
            <w:tcW w:w="5590" w:type="dxa"/>
            <w:shd w:val="clear" w:color="auto" w:fill="auto"/>
            <w:tcMar>
              <w:top w:w="0" w:type="dxa"/>
              <w:left w:w="108" w:type="dxa"/>
              <w:bottom w:w="0" w:type="dxa"/>
              <w:right w:w="108" w:type="dxa"/>
            </w:tcMar>
            <w:vAlign w:val="center"/>
            <w:hideMark/>
          </w:tcPr>
          <w:p w14:paraId="375F33CE" w14:textId="77777777" w:rsidR="00335ADE" w:rsidRPr="00F76BAB" w:rsidRDefault="00335ADE" w:rsidP="00345572">
            <w:pPr>
              <w:rPr>
                <w:rFonts w:ascii="Arial" w:eastAsia="Times New Roman" w:hAnsi="Arial" w:cs="Arial"/>
                <w:color w:val="4E4C4A"/>
                <w:sz w:val="18"/>
                <w:szCs w:val="18"/>
              </w:rPr>
            </w:pPr>
            <w:r w:rsidRPr="00F76BAB">
              <w:rPr>
                <w:rFonts w:ascii="Arial" w:eastAsia="Times New Roman" w:hAnsi="Arial" w:cs="Arial"/>
                <w:color w:val="4E4C4A"/>
                <w:sz w:val="18"/>
                <w:szCs w:val="18"/>
              </w:rPr>
              <w:t>Manufacturer statement of strict design and production controls</w:t>
            </w:r>
          </w:p>
        </w:tc>
        <w:tc>
          <w:tcPr>
            <w:tcW w:w="900" w:type="dxa"/>
            <w:shd w:val="clear" w:color="auto" w:fill="auto"/>
            <w:tcMar>
              <w:top w:w="0" w:type="dxa"/>
              <w:left w:w="108" w:type="dxa"/>
              <w:bottom w:w="0" w:type="dxa"/>
              <w:right w:w="108" w:type="dxa"/>
            </w:tcMar>
            <w:vAlign w:val="center"/>
            <w:hideMark/>
          </w:tcPr>
          <w:p w14:paraId="5A534179" w14:textId="77777777" w:rsidR="00335ADE" w:rsidRPr="00F76BAB" w:rsidRDefault="00335ADE" w:rsidP="00345572">
            <w:pPr>
              <w:rPr>
                <w:rFonts w:ascii="Arial" w:eastAsia="Times New Roman" w:hAnsi="Arial" w:cs="Arial"/>
                <w:color w:val="4E4C4A"/>
                <w:sz w:val="18"/>
                <w:szCs w:val="18"/>
              </w:rPr>
            </w:pPr>
          </w:p>
        </w:tc>
        <w:tc>
          <w:tcPr>
            <w:tcW w:w="890" w:type="dxa"/>
            <w:shd w:val="clear" w:color="auto" w:fill="auto"/>
            <w:vAlign w:val="center"/>
          </w:tcPr>
          <w:p w14:paraId="47039E6A" w14:textId="77777777" w:rsidR="00335ADE" w:rsidRPr="00F76BAB" w:rsidRDefault="00335ADE" w:rsidP="00345572">
            <w:pPr>
              <w:rPr>
                <w:rFonts w:ascii="Arial" w:eastAsia="Times New Roman" w:hAnsi="Arial" w:cs="Arial"/>
                <w:color w:val="4E4C4A"/>
                <w:sz w:val="18"/>
                <w:szCs w:val="18"/>
              </w:rPr>
            </w:pPr>
          </w:p>
        </w:tc>
        <w:tc>
          <w:tcPr>
            <w:tcW w:w="2070" w:type="dxa"/>
          </w:tcPr>
          <w:p w14:paraId="70E13214" w14:textId="77777777" w:rsidR="00335ADE" w:rsidRPr="00F76BAB" w:rsidRDefault="00335ADE" w:rsidP="00345572">
            <w:pPr>
              <w:rPr>
                <w:rFonts w:ascii="Arial" w:eastAsia="Times New Roman" w:hAnsi="Arial" w:cs="Arial"/>
                <w:color w:val="4E4C4A"/>
                <w:sz w:val="18"/>
                <w:szCs w:val="18"/>
              </w:rPr>
            </w:pPr>
          </w:p>
        </w:tc>
      </w:tr>
      <w:tr w:rsidR="00335ADE" w:rsidRPr="00F76BAB" w14:paraId="4B2CBA91" w14:textId="77777777" w:rsidTr="00335ADE">
        <w:trPr>
          <w:trHeight w:val="710"/>
          <w:jc w:val="center"/>
        </w:trPr>
        <w:tc>
          <w:tcPr>
            <w:tcW w:w="805" w:type="dxa"/>
            <w:shd w:val="clear" w:color="auto" w:fill="auto"/>
            <w:noWrap/>
            <w:tcMar>
              <w:top w:w="0" w:type="dxa"/>
              <w:left w:w="108" w:type="dxa"/>
              <w:bottom w:w="0" w:type="dxa"/>
              <w:right w:w="108" w:type="dxa"/>
            </w:tcMar>
            <w:vAlign w:val="center"/>
            <w:hideMark/>
          </w:tcPr>
          <w:p w14:paraId="001E16CC" w14:textId="77777777" w:rsidR="00335ADE" w:rsidRPr="00F76BAB" w:rsidRDefault="00335ADE" w:rsidP="00345572">
            <w:pPr>
              <w:jc w:val="center"/>
              <w:rPr>
                <w:rFonts w:ascii="Arial" w:eastAsia="Times New Roman" w:hAnsi="Arial" w:cs="Arial"/>
                <w:color w:val="4E4C4A"/>
                <w:sz w:val="18"/>
                <w:szCs w:val="18"/>
              </w:rPr>
            </w:pPr>
            <w:r w:rsidRPr="00F76BAB">
              <w:rPr>
                <w:rFonts w:ascii="Arial" w:eastAsia="Times New Roman" w:hAnsi="Arial" w:cs="Arial"/>
                <w:color w:val="4E4C4A"/>
                <w:sz w:val="18"/>
                <w:szCs w:val="18"/>
              </w:rPr>
              <w:t>SD-F</w:t>
            </w:r>
          </w:p>
        </w:tc>
        <w:tc>
          <w:tcPr>
            <w:tcW w:w="5590" w:type="dxa"/>
            <w:shd w:val="clear" w:color="auto" w:fill="auto"/>
            <w:tcMar>
              <w:top w:w="0" w:type="dxa"/>
              <w:left w:w="108" w:type="dxa"/>
              <w:bottom w:w="0" w:type="dxa"/>
              <w:right w:w="108" w:type="dxa"/>
            </w:tcMar>
            <w:vAlign w:val="center"/>
            <w:hideMark/>
          </w:tcPr>
          <w:p w14:paraId="1D5D39EC" w14:textId="77777777" w:rsidR="00335ADE" w:rsidRPr="00F76BAB" w:rsidRDefault="00335ADE" w:rsidP="00345572">
            <w:pPr>
              <w:rPr>
                <w:rFonts w:ascii="Arial" w:eastAsia="Times New Roman" w:hAnsi="Arial" w:cs="Arial"/>
                <w:color w:val="4E4C4A"/>
                <w:sz w:val="18"/>
                <w:szCs w:val="18"/>
              </w:rPr>
            </w:pPr>
            <w:r w:rsidRPr="00F76BAB">
              <w:rPr>
                <w:rFonts w:ascii="Arial" w:eastAsia="Times New Roman" w:hAnsi="Arial" w:cs="Arial"/>
                <w:color w:val="4E4C4A"/>
                <w:sz w:val="18"/>
                <w:szCs w:val="18"/>
              </w:rPr>
              <w:t>Manufacturer statement of conformity to the applicable requirements of the Civil Aviation Authorities: (AC 91.21-1D, 2017, p. 91) for FAA and (“AMC1 CAT.GEN.MPA.140,” 2019) for EASA</w:t>
            </w:r>
          </w:p>
        </w:tc>
        <w:tc>
          <w:tcPr>
            <w:tcW w:w="900" w:type="dxa"/>
            <w:shd w:val="clear" w:color="auto" w:fill="auto"/>
            <w:tcMar>
              <w:top w:w="0" w:type="dxa"/>
              <w:left w:w="108" w:type="dxa"/>
              <w:bottom w:w="0" w:type="dxa"/>
              <w:right w:w="108" w:type="dxa"/>
            </w:tcMar>
            <w:vAlign w:val="center"/>
            <w:hideMark/>
          </w:tcPr>
          <w:p w14:paraId="1C83D3DA" w14:textId="77777777" w:rsidR="00335ADE" w:rsidRPr="00F76BAB" w:rsidRDefault="00335ADE" w:rsidP="00345572">
            <w:pPr>
              <w:rPr>
                <w:rFonts w:ascii="Arial" w:eastAsia="Times New Roman" w:hAnsi="Arial" w:cs="Arial"/>
                <w:color w:val="4E4C4A"/>
                <w:sz w:val="18"/>
                <w:szCs w:val="18"/>
              </w:rPr>
            </w:pPr>
          </w:p>
        </w:tc>
        <w:tc>
          <w:tcPr>
            <w:tcW w:w="890" w:type="dxa"/>
            <w:shd w:val="clear" w:color="auto" w:fill="auto"/>
            <w:vAlign w:val="center"/>
          </w:tcPr>
          <w:p w14:paraId="08630E24" w14:textId="77777777" w:rsidR="00335ADE" w:rsidRPr="00F76BAB" w:rsidRDefault="00335ADE" w:rsidP="00345572">
            <w:pPr>
              <w:rPr>
                <w:rFonts w:ascii="Arial" w:eastAsia="Times New Roman" w:hAnsi="Arial" w:cs="Arial"/>
                <w:color w:val="4E4C4A"/>
                <w:sz w:val="18"/>
                <w:szCs w:val="18"/>
              </w:rPr>
            </w:pPr>
          </w:p>
        </w:tc>
        <w:tc>
          <w:tcPr>
            <w:tcW w:w="2070" w:type="dxa"/>
          </w:tcPr>
          <w:p w14:paraId="5B223A8B" w14:textId="77777777" w:rsidR="00335ADE" w:rsidRPr="00F76BAB" w:rsidRDefault="00335ADE" w:rsidP="00345572">
            <w:pPr>
              <w:rPr>
                <w:rFonts w:ascii="Arial" w:eastAsia="Times New Roman" w:hAnsi="Arial" w:cs="Arial"/>
                <w:color w:val="4E4C4A"/>
                <w:sz w:val="18"/>
                <w:szCs w:val="18"/>
              </w:rPr>
            </w:pPr>
          </w:p>
        </w:tc>
      </w:tr>
      <w:tr w:rsidR="00335ADE" w:rsidRPr="00F76BAB" w14:paraId="4EE7E4C0" w14:textId="77777777" w:rsidTr="00335ADE">
        <w:trPr>
          <w:trHeight w:val="3770"/>
          <w:jc w:val="center"/>
        </w:trPr>
        <w:tc>
          <w:tcPr>
            <w:tcW w:w="805" w:type="dxa"/>
            <w:shd w:val="clear" w:color="auto" w:fill="auto"/>
            <w:noWrap/>
            <w:tcMar>
              <w:top w:w="0" w:type="dxa"/>
              <w:left w:w="108" w:type="dxa"/>
              <w:bottom w:w="0" w:type="dxa"/>
              <w:right w:w="108" w:type="dxa"/>
            </w:tcMar>
            <w:vAlign w:val="center"/>
            <w:hideMark/>
          </w:tcPr>
          <w:p w14:paraId="0DFE1EE0" w14:textId="77777777" w:rsidR="00335ADE" w:rsidRPr="00F76BAB" w:rsidRDefault="00335ADE" w:rsidP="00345572">
            <w:pPr>
              <w:jc w:val="center"/>
              <w:rPr>
                <w:rFonts w:ascii="Arial" w:eastAsia="Times New Roman" w:hAnsi="Arial" w:cs="Arial"/>
                <w:color w:val="4E4C4A"/>
                <w:sz w:val="18"/>
                <w:szCs w:val="18"/>
              </w:rPr>
            </w:pPr>
            <w:r w:rsidRPr="00F76BAB">
              <w:rPr>
                <w:rFonts w:ascii="Arial" w:eastAsia="Times New Roman" w:hAnsi="Arial" w:cs="Arial"/>
                <w:color w:val="4E4C4A"/>
                <w:sz w:val="18"/>
                <w:szCs w:val="18"/>
              </w:rPr>
              <w:lastRenderedPageBreak/>
              <w:t>SD-G</w:t>
            </w:r>
          </w:p>
        </w:tc>
        <w:tc>
          <w:tcPr>
            <w:tcW w:w="5590" w:type="dxa"/>
            <w:shd w:val="clear" w:color="auto" w:fill="auto"/>
            <w:tcMar>
              <w:top w:w="0" w:type="dxa"/>
              <w:left w:w="108" w:type="dxa"/>
              <w:bottom w:w="0" w:type="dxa"/>
              <w:right w:w="108" w:type="dxa"/>
            </w:tcMar>
            <w:vAlign w:val="center"/>
            <w:hideMark/>
          </w:tcPr>
          <w:p w14:paraId="68F334D0" w14:textId="77777777" w:rsidR="00335ADE" w:rsidRPr="00F76BAB" w:rsidRDefault="00335ADE" w:rsidP="00345572">
            <w:pPr>
              <w:rPr>
                <w:rFonts w:ascii="Arial" w:eastAsia="Times New Roman" w:hAnsi="Arial" w:cs="Arial"/>
                <w:color w:val="4E4C4A"/>
                <w:sz w:val="18"/>
                <w:szCs w:val="18"/>
              </w:rPr>
            </w:pPr>
            <w:r w:rsidRPr="00F76BAB">
              <w:rPr>
                <w:rFonts w:ascii="Arial" w:eastAsia="Times New Roman" w:hAnsi="Arial" w:cs="Arial"/>
                <w:color w:val="4E4C4A"/>
                <w:sz w:val="18"/>
                <w:szCs w:val="18"/>
              </w:rPr>
              <w:t xml:space="preserve">One of the following standards: </w:t>
            </w:r>
            <w:r w:rsidRPr="00F76BAB">
              <w:rPr>
                <w:rFonts w:ascii="Arial" w:eastAsia="Times New Roman" w:hAnsi="Arial" w:cs="Arial"/>
                <w:color w:val="4E4C4A"/>
                <w:sz w:val="18"/>
                <w:szCs w:val="18"/>
              </w:rPr>
              <w:br/>
              <w:t>(</w:t>
            </w:r>
            <w:proofErr w:type="spellStart"/>
            <w:r w:rsidRPr="00F76BAB">
              <w:rPr>
                <w:rFonts w:ascii="Arial" w:eastAsia="Times New Roman" w:hAnsi="Arial" w:cs="Arial"/>
                <w:color w:val="4E4C4A"/>
                <w:sz w:val="18"/>
                <w:szCs w:val="18"/>
              </w:rPr>
              <w:t>i</w:t>
            </w:r>
            <w:proofErr w:type="spellEnd"/>
            <w:r w:rsidRPr="00F76BAB">
              <w:rPr>
                <w:rFonts w:ascii="Arial" w:eastAsia="Times New Roman" w:hAnsi="Arial" w:cs="Arial"/>
                <w:color w:val="4E4C4A"/>
                <w:sz w:val="18"/>
                <w:szCs w:val="18"/>
              </w:rPr>
              <w:t xml:space="preserve">) Underwriters Laboratory, ‘Lithium batteries,’ UL 1642; </w:t>
            </w:r>
            <w:r w:rsidRPr="00F76BAB">
              <w:rPr>
                <w:rFonts w:ascii="Arial" w:eastAsia="Times New Roman" w:hAnsi="Arial" w:cs="Arial"/>
                <w:color w:val="4E4C4A"/>
                <w:sz w:val="18"/>
                <w:szCs w:val="18"/>
              </w:rPr>
              <w:br/>
              <w:t xml:space="preserve">(ii) Underwriters Laboratory, ‘Household and commercial batteries,’ UL 2054; </w:t>
            </w:r>
            <w:r w:rsidRPr="00F76BAB">
              <w:rPr>
                <w:rFonts w:ascii="Arial" w:eastAsia="Times New Roman" w:hAnsi="Arial" w:cs="Arial"/>
                <w:color w:val="4E4C4A"/>
                <w:sz w:val="18"/>
                <w:szCs w:val="18"/>
              </w:rPr>
              <w:br/>
              <w:t xml:space="preserve">(iii) Underwriters Laboratory, ‘Information technology equipment – safety,’ UL 60950-1; </w:t>
            </w:r>
            <w:r w:rsidRPr="00F76BAB">
              <w:rPr>
                <w:rFonts w:ascii="Arial" w:eastAsia="Times New Roman" w:hAnsi="Arial" w:cs="Arial"/>
                <w:color w:val="4E4C4A"/>
                <w:sz w:val="18"/>
                <w:szCs w:val="18"/>
              </w:rPr>
              <w:br/>
              <w:t xml:space="preserve">(iv) International Electrotechnical Commission (IEC), ‘Secondary cells and batteries containing alkaline or other non-acid electrolytes - safety requirements for portable sealed secondary cells, and for batteries made from them, for use in portable applications,’ IEC 62133; </w:t>
            </w:r>
            <w:r w:rsidRPr="00F76BAB">
              <w:rPr>
                <w:rFonts w:ascii="Arial" w:eastAsia="Times New Roman" w:hAnsi="Arial" w:cs="Arial"/>
                <w:color w:val="4E4C4A"/>
                <w:sz w:val="18"/>
                <w:szCs w:val="18"/>
              </w:rPr>
              <w:br/>
              <w:t xml:space="preserve">(v) (DO-311, 2017, p.) may be used to address concerns regarding overcharging, over-discharging, and the flammability of cell components. The standard is intended to test permanently installed equipment; however, these tests are applicable and sufficient to test electronic flight bags rechargeable lithium-type batteries; or </w:t>
            </w:r>
            <w:r w:rsidRPr="00F76BAB">
              <w:rPr>
                <w:rFonts w:ascii="Arial" w:eastAsia="Times New Roman" w:hAnsi="Arial" w:cs="Arial"/>
                <w:color w:val="4E4C4A"/>
                <w:sz w:val="18"/>
                <w:szCs w:val="18"/>
              </w:rPr>
              <w:br/>
              <w:t>(vi) European Technical Standard Order (ETSO), ‘Non-rechargeable lithium cells and batteries,’ ETSO C142a.</w:t>
            </w:r>
          </w:p>
        </w:tc>
        <w:tc>
          <w:tcPr>
            <w:tcW w:w="900" w:type="dxa"/>
            <w:shd w:val="clear" w:color="auto" w:fill="auto"/>
            <w:tcMar>
              <w:top w:w="0" w:type="dxa"/>
              <w:left w:w="108" w:type="dxa"/>
              <w:bottom w:w="0" w:type="dxa"/>
              <w:right w:w="108" w:type="dxa"/>
            </w:tcMar>
            <w:vAlign w:val="center"/>
            <w:hideMark/>
          </w:tcPr>
          <w:p w14:paraId="553E0DAA" w14:textId="77777777" w:rsidR="00335ADE" w:rsidRPr="00F76BAB" w:rsidRDefault="00335ADE" w:rsidP="00345572">
            <w:pPr>
              <w:rPr>
                <w:rFonts w:ascii="Arial" w:eastAsia="Times New Roman" w:hAnsi="Arial" w:cs="Arial"/>
                <w:color w:val="4E4C4A"/>
                <w:sz w:val="18"/>
                <w:szCs w:val="18"/>
              </w:rPr>
            </w:pPr>
          </w:p>
        </w:tc>
        <w:tc>
          <w:tcPr>
            <w:tcW w:w="890" w:type="dxa"/>
            <w:shd w:val="clear" w:color="auto" w:fill="auto"/>
            <w:vAlign w:val="center"/>
          </w:tcPr>
          <w:p w14:paraId="489F277F" w14:textId="77777777" w:rsidR="00335ADE" w:rsidRPr="00F76BAB" w:rsidRDefault="00335ADE" w:rsidP="00345572">
            <w:pPr>
              <w:rPr>
                <w:rFonts w:ascii="Arial" w:eastAsia="Times New Roman" w:hAnsi="Arial" w:cs="Arial"/>
                <w:color w:val="4E4C4A"/>
                <w:sz w:val="18"/>
                <w:szCs w:val="18"/>
              </w:rPr>
            </w:pPr>
          </w:p>
        </w:tc>
        <w:tc>
          <w:tcPr>
            <w:tcW w:w="2070" w:type="dxa"/>
          </w:tcPr>
          <w:p w14:paraId="1CBB0CD4" w14:textId="77777777" w:rsidR="00335ADE" w:rsidRPr="00F76BAB" w:rsidRDefault="00335ADE" w:rsidP="00345572">
            <w:pPr>
              <w:rPr>
                <w:rFonts w:ascii="Arial" w:eastAsia="Times New Roman" w:hAnsi="Arial" w:cs="Arial"/>
                <w:color w:val="4E4C4A"/>
                <w:sz w:val="18"/>
                <w:szCs w:val="18"/>
              </w:rPr>
            </w:pPr>
          </w:p>
        </w:tc>
      </w:tr>
      <w:tr w:rsidR="00335ADE" w:rsidRPr="00F76BAB" w14:paraId="4D7073F5" w14:textId="77777777" w:rsidTr="00335ADE">
        <w:trPr>
          <w:trHeight w:val="728"/>
          <w:jc w:val="center"/>
        </w:trPr>
        <w:tc>
          <w:tcPr>
            <w:tcW w:w="805" w:type="dxa"/>
            <w:shd w:val="clear" w:color="auto" w:fill="auto"/>
            <w:noWrap/>
            <w:tcMar>
              <w:top w:w="0" w:type="dxa"/>
              <w:left w:w="108" w:type="dxa"/>
              <w:bottom w:w="0" w:type="dxa"/>
              <w:right w:w="108" w:type="dxa"/>
            </w:tcMar>
            <w:vAlign w:val="center"/>
            <w:hideMark/>
          </w:tcPr>
          <w:p w14:paraId="313F7B62" w14:textId="77777777" w:rsidR="00335ADE" w:rsidRPr="00F76BAB" w:rsidRDefault="00335ADE" w:rsidP="00345572">
            <w:pPr>
              <w:jc w:val="center"/>
              <w:rPr>
                <w:rFonts w:ascii="Arial" w:eastAsia="Times New Roman" w:hAnsi="Arial" w:cs="Arial"/>
                <w:color w:val="4E4C4A"/>
                <w:sz w:val="18"/>
                <w:szCs w:val="18"/>
              </w:rPr>
            </w:pPr>
            <w:r w:rsidRPr="00F76BAB">
              <w:rPr>
                <w:rFonts w:ascii="Arial" w:eastAsia="Times New Roman" w:hAnsi="Arial" w:cs="Arial"/>
                <w:color w:val="4E4C4A"/>
                <w:sz w:val="18"/>
                <w:szCs w:val="18"/>
              </w:rPr>
              <w:t>SD-H</w:t>
            </w:r>
          </w:p>
        </w:tc>
        <w:tc>
          <w:tcPr>
            <w:tcW w:w="5590" w:type="dxa"/>
            <w:shd w:val="clear" w:color="auto" w:fill="auto"/>
            <w:tcMar>
              <w:top w:w="0" w:type="dxa"/>
              <w:left w:w="108" w:type="dxa"/>
              <w:bottom w:w="0" w:type="dxa"/>
              <w:right w:w="108" w:type="dxa"/>
            </w:tcMar>
            <w:vAlign w:val="center"/>
            <w:hideMark/>
          </w:tcPr>
          <w:p w14:paraId="6B6D2C13" w14:textId="77777777" w:rsidR="00335ADE" w:rsidRPr="00F76BAB" w:rsidRDefault="00335ADE" w:rsidP="00345572">
            <w:pPr>
              <w:rPr>
                <w:rFonts w:ascii="Arial" w:eastAsia="Times New Roman" w:hAnsi="Arial" w:cs="Arial"/>
                <w:color w:val="4E4C4A"/>
                <w:sz w:val="18"/>
                <w:szCs w:val="18"/>
              </w:rPr>
            </w:pPr>
            <w:r w:rsidRPr="00F76BAB">
              <w:rPr>
                <w:rFonts w:ascii="Arial" w:eastAsia="Times New Roman" w:hAnsi="Arial" w:cs="Arial"/>
                <w:color w:val="4E4C4A"/>
                <w:sz w:val="18"/>
                <w:szCs w:val="18"/>
              </w:rPr>
              <w:t>Test summary to verify that the lithium cell and battery type has successfully passed the tests as set out in Part III, Subsection 38.3 of the UN Manual of Tests and Criteria (ST/SG/AC.10/11/Rev.7, 2019)</w:t>
            </w:r>
          </w:p>
        </w:tc>
        <w:tc>
          <w:tcPr>
            <w:tcW w:w="900" w:type="dxa"/>
            <w:shd w:val="clear" w:color="auto" w:fill="auto"/>
            <w:tcMar>
              <w:top w:w="0" w:type="dxa"/>
              <w:left w:w="108" w:type="dxa"/>
              <w:bottom w:w="0" w:type="dxa"/>
              <w:right w:w="108" w:type="dxa"/>
            </w:tcMar>
            <w:vAlign w:val="center"/>
            <w:hideMark/>
          </w:tcPr>
          <w:p w14:paraId="5640CE0F" w14:textId="77777777" w:rsidR="00335ADE" w:rsidRPr="00F76BAB" w:rsidRDefault="00335ADE" w:rsidP="00345572">
            <w:pPr>
              <w:rPr>
                <w:rFonts w:ascii="Arial" w:eastAsia="Times New Roman" w:hAnsi="Arial" w:cs="Arial"/>
                <w:color w:val="4E4C4A"/>
                <w:sz w:val="18"/>
                <w:szCs w:val="18"/>
              </w:rPr>
            </w:pPr>
          </w:p>
        </w:tc>
        <w:tc>
          <w:tcPr>
            <w:tcW w:w="890" w:type="dxa"/>
            <w:shd w:val="clear" w:color="auto" w:fill="auto"/>
            <w:vAlign w:val="center"/>
          </w:tcPr>
          <w:p w14:paraId="0F2E0AB7" w14:textId="77777777" w:rsidR="00335ADE" w:rsidRPr="00F76BAB" w:rsidRDefault="00335ADE" w:rsidP="00345572">
            <w:pPr>
              <w:rPr>
                <w:rFonts w:ascii="Arial" w:eastAsia="Times New Roman" w:hAnsi="Arial" w:cs="Arial"/>
                <w:color w:val="4E4C4A"/>
                <w:sz w:val="18"/>
                <w:szCs w:val="18"/>
              </w:rPr>
            </w:pPr>
          </w:p>
        </w:tc>
        <w:tc>
          <w:tcPr>
            <w:tcW w:w="2070" w:type="dxa"/>
          </w:tcPr>
          <w:p w14:paraId="745DCC38" w14:textId="77777777" w:rsidR="00335ADE" w:rsidRPr="00F76BAB" w:rsidRDefault="00335ADE" w:rsidP="00345572">
            <w:pPr>
              <w:rPr>
                <w:rFonts w:ascii="Arial" w:eastAsia="Times New Roman" w:hAnsi="Arial" w:cs="Arial"/>
                <w:color w:val="4E4C4A"/>
                <w:sz w:val="18"/>
                <w:szCs w:val="18"/>
              </w:rPr>
            </w:pPr>
          </w:p>
        </w:tc>
      </w:tr>
      <w:tr w:rsidR="00335ADE" w:rsidRPr="00F76BAB" w14:paraId="74A4892B" w14:textId="77777777" w:rsidTr="00335ADE">
        <w:trPr>
          <w:trHeight w:val="1520"/>
          <w:jc w:val="center"/>
        </w:trPr>
        <w:tc>
          <w:tcPr>
            <w:tcW w:w="805" w:type="dxa"/>
            <w:shd w:val="clear" w:color="auto" w:fill="auto"/>
            <w:noWrap/>
            <w:tcMar>
              <w:top w:w="0" w:type="dxa"/>
              <w:left w:w="108" w:type="dxa"/>
              <w:bottom w:w="0" w:type="dxa"/>
              <w:right w:w="108" w:type="dxa"/>
            </w:tcMar>
            <w:vAlign w:val="center"/>
            <w:hideMark/>
          </w:tcPr>
          <w:p w14:paraId="6E1D6255" w14:textId="77777777" w:rsidR="00335ADE" w:rsidRPr="00F76BAB" w:rsidRDefault="00335ADE" w:rsidP="00345572">
            <w:pPr>
              <w:jc w:val="center"/>
              <w:rPr>
                <w:rFonts w:ascii="Arial" w:eastAsia="Times New Roman" w:hAnsi="Arial" w:cs="Arial"/>
                <w:color w:val="4E4C4A"/>
                <w:sz w:val="18"/>
                <w:szCs w:val="18"/>
              </w:rPr>
            </w:pPr>
            <w:r w:rsidRPr="00F76BAB">
              <w:rPr>
                <w:rFonts w:ascii="Arial" w:eastAsia="Times New Roman" w:hAnsi="Arial" w:cs="Arial"/>
                <w:color w:val="4E4C4A"/>
                <w:sz w:val="18"/>
                <w:szCs w:val="18"/>
              </w:rPr>
              <w:t>SD-I</w:t>
            </w:r>
          </w:p>
        </w:tc>
        <w:tc>
          <w:tcPr>
            <w:tcW w:w="5590" w:type="dxa"/>
            <w:shd w:val="clear" w:color="auto" w:fill="auto"/>
            <w:tcMar>
              <w:top w:w="0" w:type="dxa"/>
              <w:left w:w="108" w:type="dxa"/>
              <w:bottom w:w="0" w:type="dxa"/>
              <w:right w:w="108" w:type="dxa"/>
            </w:tcMar>
            <w:vAlign w:val="center"/>
            <w:hideMark/>
          </w:tcPr>
          <w:p w14:paraId="78523908" w14:textId="354F49A5" w:rsidR="00335ADE" w:rsidRPr="00F76BAB" w:rsidRDefault="00335ADE" w:rsidP="00345572">
            <w:pPr>
              <w:rPr>
                <w:rFonts w:ascii="Arial" w:eastAsia="Times New Roman" w:hAnsi="Arial" w:cs="Arial"/>
                <w:color w:val="4E4C4A"/>
                <w:sz w:val="18"/>
                <w:szCs w:val="18"/>
              </w:rPr>
            </w:pPr>
            <w:r w:rsidRPr="00F76BAB">
              <w:rPr>
                <w:rFonts w:ascii="Arial" w:eastAsia="Times New Roman" w:hAnsi="Arial" w:cs="Arial"/>
                <w:color w:val="4E4C4A"/>
                <w:sz w:val="18"/>
                <w:szCs w:val="18"/>
              </w:rPr>
              <w:t>The Electromagnetic Interference (EMI) assessment report documenting that the emissions from the device comply with the levels as defined by (ED-14G, 2011)/ (DO-160G, 2010) (or later revisions), Section 21, Category H. Testing must include peripheral devices used with the device during normal operations. Typically, peripherals are external sensors or associated wiring</w:t>
            </w:r>
            <w:r w:rsidR="00582490">
              <w:rPr>
                <w:rFonts w:ascii="Arial" w:eastAsia="Times New Roman" w:hAnsi="Arial" w:cs="Arial"/>
                <w:color w:val="4E4C4A"/>
                <w:sz w:val="18"/>
                <w:szCs w:val="18"/>
              </w:rPr>
              <w:t>.</w:t>
            </w:r>
          </w:p>
        </w:tc>
        <w:tc>
          <w:tcPr>
            <w:tcW w:w="900" w:type="dxa"/>
            <w:shd w:val="clear" w:color="auto" w:fill="auto"/>
            <w:tcMar>
              <w:top w:w="0" w:type="dxa"/>
              <w:left w:w="108" w:type="dxa"/>
              <w:bottom w:w="0" w:type="dxa"/>
              <w:right w:w="108" w:type="dxa"/>
            </w:tcMar>
            <w:vAlign w:val="center"/>
            <w:hideMark/>
          </w:tcPr>
          <w:p w14:paraId="0562E650" w14:textId="77777777" w:rsidR="00335ADE" w:rsidRPr="00F76BAB" w:rsidRDefault="00335ADE" w:rsidP="00345572">
            <w:pPr>
              <w:rPr>
                <w:rFonts w:ascii="Arial" w:eastAsia="Times New Roman" w:hAnsi="Arial" w:cs="Arial"/>
                <w:color w:val="4E4C4A"/>
                <w:sz w:val="18"/>
                <w:szCs w:val="18"/>
              </w:rPr>
            </w:pPr>
          </w:p>
        </w:tc>
        <w:tc>
          <w:tcPr>
            <w:tcW w:w="890" w:type="dxa"/>
            <w:shd w:val="clear" w:color="auto" w:fill="auto"/>
            <w:vAlign w:val="center"/>
          </w:tcPr>
          <w:p w14:paraId="3E2A4F06" w14:textId="77777777" w:rsidR="00335ADE" w:rsidRPr="00F76BAB" w:rsidRDefault="00335ADE" w:rsidP="00345572">
            <w:pPr>
              <w:rPr>
                <w:rFonts w:ascii="Arial" w:eastAsia="Times New Roman" w:hAnsi="Arial" w:cs="Arial"/>
                <w:color w:val="4E4C4A"/>
                <w:sz w:val="18"/>
                <w:szCs w:val="18"/>
              </w:rPr>
            </w:pPr>
          </w:p>
        </w:tc>
        <w:tc>
          <w:tcPr>
            <w:tcW w:w="2070" w:type="dxa"/>
          </w:tcPr>
          <w:p w14:paraId="7826695A" w14:textId="77777777" w:rsidR="00335ADE" w:rsidRPr="00F76BAB" w:rsidRDefault="00335ADE" w:rsidP="00345572">
            <w:pPr>
              <w:rPr>
                <w:rFonts w:ascii="Arial" w:eastAsia="Times New Roman" w:hAnsi="Arial" w:cs="Arial"/>
                <w:color w:val="4E4C4A"/>
                <w:sz w:val="18"/>
                <w:szCs w:val="18"/>
              </w:rPr>
            </w:pPr>
          </w:p>
        </w:tc>
      </w:tr>
      <w:tr w:rsidR="00335ADE" w:rsidRPr="00F76BAB" w14:paraId="5E371F02" w14:textId="77777777" w:rsidTr="00335ADE">
        <w:trPr>
          <w:trHeight w:val="818"/>
          <w:jc w:val="center"/>
        </w:trPr>
        <w:tc>
          <w:tcPr>
            <w:tcW w:w="805" w:type="dxa"/>
            <w:shd w:val="clear" w:color="auto" w:fill="auto"/>
            <w:noWrap/>
            <w:tcMar>
              <w:top w:w="0" w:type="dxa"/>
              <w:left w:w="108" w:type="dxa"/>
              <w:bottom w:w="0" w:type="dxa"/>
              <w:right w:w="108" w:type="dxa"/>
            </w:tcMar>
            <w:vAlign w:val="center"/>
            <w:hideMark/>
          </w:tcPr>
          <w:p w14:paraId="672F30FA" w14:textId="77777777" w:rsidR="00335ADE" w:rsidRPr="00F76BAB" w:rsidRDefault="00335ADE" w:rsidP="00345572">
            <w:pPr>
              <w:jc w:val="center"/>
              <w:rPr>
                <w:rFonts w:ascii="Arial" w:eastAsia="Times New Roman" w:hAnsi="Arial" w:cs="Arial"/>
                <w:color w:val="4E4C4A"/>
                <w:sz w:val="18"/>
                <w:szCs w:val="18"/>
              </w:rPr>
            </w:pPr>
            <w:r w:rsidRPr="00F76BAB">
              <w:rPr>
                <w:rFonts w:ascii="Arial" w:eastAsia="Times New Roman" w:hAnsi="Arial" w:cs="Arial"/>
                <w:color w:val="4E4C4A"/>
                <w:sz w:val="18"/>
                <w:szCs w:val="18"/>
              </w:rPr>
              <w:t>SD-J</w:t>
            </w:r>
          </w:p>
        </w:tc>
        <w:tc>
          <w:tcPr>
            <w:tcW w:w="5590" w:type="dxa"/>
            <w:shd w:val="clear" w:color="auto" w:fill="auto"/>
            <w:tcMar>
              <w:top w:w="0" w:type="dxa"/>
              <w:left w:w="108" w:type="dxa"/>
              <w:bottom w:w="0" w:type="dxa"/>
              <w:right w:w="108" w:type="dxa"/>
            </w:tcMar>
            <w:vAlign w:val="center"/>
            <w:hideMark/>
          </w:tcPr>
          <w:p w14:paraId="1876D87D" w14:textId="77777777" w:rsidR="00335ADE" w:rsidRPr="00F76BAB" w:rsidRDefault="00335ADE" w:rsidP="00345572">
            <w:pPr>
              <w:rPr>
                <w:rFonts w:ascii="Arial" w:eastAsia="Times New Roman" w:hAnsi="Arial" w:cs="Arial"/>
                <w:color w:val="4E4C4A"/>
                <w:sz w:val="18"/>
                <w:szCs w:val="18"/>
              </w:rPr>
            </w:pPr>
            <w:r w:rsidRPr="00F76BAB">
              <w:rPr>
                <w:rFonts w:ascii="Arial" w:eastAsia="Times New Roman" w:hAnsi="Arial" w:cs="Arial"/>
                <w:color w:val="4E4C4A"/>
                <w:sz w:val="18"/>
                <w:szCs w:val="18"/>
              </w:rPr>
              <w:t>A declaration of conformity and technical documentation showing compliance with the European Norms (EN), regulating the transmitter characteristics of the device or its transmission module.</w:t>
            </w:r>
          </w:p>
        </w:tc>
        <w:tc>
          <w:tcPr>
            <w:tcW w:w="900" w:type="dxa"/>
            <w:shd w:val="clear" w:color="auto" w:fill="auto"/>
            <w:tcMar>
              <w:top w:w="0" w:type="dxa"/>
              <w:left w:w="108" w:type="dxa"/>
              <w:bottom w:w="0" w:type="dxa"/>
              <w:right w:w="108" w:type="dxa"/>
            </w:tcMar>
            <w:vAlign w:val="center"/>
            <w:hideMark/>
          </w:tcPr>
          <w:p w14:paraId="225BFBF1" w14:textId="77777777" w:rsidR="00335ADE" w:rsidRPr="00F76BAB" w:rsidRDefault="00335ADE" w:rsidP="00345572">
            <w:pPr>
              <w:rPr>
                <w:rFonts w:ascii="Arial" w:eastAsia="Times New Roman" w:hAnsi="Arial" w:cs="Arial"/>
                <w:color w:val="4E4C4A"/>
                <w:sz w:val="18"/>
                <w:szCs w:val="18"/>
              </w:rPr>
            </w:pPr>
          </w:p>
        </w:tc>
        <w:tc>
          <w:tcPr>
            <w:tcW w:w="890" w:type="dxa"/>
            <w:shd w:val="clear" w:color="auto" w:fill="auto"/>
            <w:vAlign w:val="center"/>
          </w:tcPr>
          <w:p w14:paraId="3DDD1FCC" w14:textId="77777777" w:rsidR="00335ADE" w:rsidRPr="00F76BAB" w:rsidRDefault="00335ADE" w:rsidP="00345572">
            <w:pPr>
              <w:rPr>
                <w:rFonts w:ascii="Arial" w:eastAsia="Times New Roman" w:hAnsi="Arial" w:cs="Arial"/>
                <w:color w:val="4E4C4A"/>
                <w:sz w:val="18"/>
                <w:szCs w:val="18"/>
              </w:rPr>
            </w:pPr>
          </w:p>
        </w:tc>
        <w:tc>
          <w:tcPr>
            <w:tcW w:w="2070" w:type="dxa"/>
          </w:tcPr>
          <w:p w14:paraId="6719A761" w14:textId="77777777" w:rsidR="00335ADE" w:rsidRPr="00F76BAB" w:rsidRDefault="00335ADE" w:rsidP="00345572">
            <w:pPr>
              <w:rPr>
                <w:rFonts w:ascii="Arial" w:eastAsia="Times New Roman" w:hAnsi="Arial" w:cs="Arial"/>
                <w:color w:val="4E4C4A"/>
                <w:sz w:val="18"/>
                <w:szCs w:val="18"/>
              </w:rPr>
            </w:pPr>
          </w:p>
        </w:tc>
      </w:tr>
      <w:tr w:rsidR="00335ADE" w:rsidRPr="00F76BAB" w14:paraId="03594B1C" w14:textId="77777777" w:rsidTr="00335ADE">
        <w:trPr>
          <w:trHeight w:val="692"/>
          <w:jc w:val="center"/>
        </w:trPr>
        <w:tc>
          <w:tcPr>
            <w:tcW w:w="805" w:type="dxa"/>
            <w:shd w:val="clear" w:color="auto" w:fill="auto"/>
            <w:noWrap/>
            <w:tcMar>
              <w:top w:w="0" w:type="dxa"/>
              <w:left w:w="108" w:type="dxa"/>
              <w:bottom w:w="0" w:type="dxa"/>
              <w:right w:w="108" w:type="dxa"/>
            </w:tcMar>
            <w:vAlign w:val="center"/>
            <w:hideMark/>
          </w:tcPr>
          <w:p w14:paraId="03AD89B7" w14:textId="77777777" w:rsidR="00335ADE" w:rsidRPr="00F76BAB" w:rsidRDefault="00335ADE" w:rsidP="00345572">
            <w:pPr>
              <w:jc w:val="center"/>
              <w:rPr>
                <w:rFonts w:ascii="Arial" w:eastAsia="Times New Roman" w:hAnsi="Arial" w:cs="Arial"/>
                <w:color w:val="4E4C4A"/>
                <w:sz w:val="18"/>
                <w:szCs w:val="18"/>
              </w:rPr>
            </w:pPr>
            <w:r w:rsidRPr="00F76BAB">
              <w:rPr>
                <w:rFonts w:ascii="Arial" w:eastAsia="Times New Roman" w:hAnsi="Arial" w:cs="Arial"/>
                <w:color w:val="4E4C4A"/>
                <w:sz w:val="18"/>
                <w:szCs w:val="18"/>
              </w:rPr>
              <w:t>SD-K</w:t>
            </w:r>
          </w:p>
        </w:tc>
        <w:tc>
          <w:tcPr>
            <w:tcW w:w="5590" w:type="dxa"/>
            <w:shd w:val="clear" w:color="auto" w:fill="auto"/>
            <w:tcMar>
              <w:top w:w="0" w:type="dxa"/>
              <w:left w:w="108" w:type="dxa"/>
              <w:bottom w:w="0" w:type="dxa"/>
              <w:right w:w="108" w:type="dxa"/>
            </w:tcMar>
            <w:vAlign w:val="center"/>
            <w:hideMark/>
          </w:tcPr>
          <w:p w14:paraId="3388D9DE" w14:textId="77777777" w:rsidR="00335ADE" w:rsidRPr="00F76BAB" w:rsidRDefault="00335ADE" w:rsidP="00345572">
            <w:pPr>
              <w:rPr>
                <w:rFonts w:ascii="Arial" w:eastAsia="Times New Roman" w:hAnsi="Arial" w:cs="Arial"/>
                <w:color w:val="4E4C4A"/>
                <w:sz w:val="18"/>
                <w:szCs w:val="18"/>
              </w:rPr>
            </w:pPr>
            <w:r w:rsidRPr="00F76BAB">
              <w:rPr>
                <w:rFonts w:ascii="Arial" w:eastAsia="Times New Roman" w:hAnsi="Arial" w:cs="Arial"/>
                <w:color w:val="4E4C4A"/>
                <w:sz w:val="18"/>
                <w:szCs w:val="18"/>
              </w:rPr>
              <w:t>A declaration from the manufacturer identifying the device and confirming that EIRP (effective isotropic radiated power) is below 100mW.</w:t>
            </w:r>
          </w:p>
        </w:tc>
        <w:tc>
          <w:tcPr>
            <w:tcW w:w="900" w:type="dxa"/>
            <w:shd w:val="clear" w:color="auto" w:fill="auto"/>
            <w:tcMar>
              <w:top w:w="0" w:type="dxa"/>
              <w:left w:w="108" w:type="dxa"/>
              <w:bottom w:w="0" w:type="dxa"/>
              <w:right w:w="108" w:type="dxa"/>
            </w:tcMar>
            <w:vAlign w:val="center"/>
            <w:hideMark/>
          </w:tcPr>
          <w:p w14:paraId="241AEFD1" w14:textId="77777777" w:rsidR="00335ADE" w:rsidRPr="00F76BAB" w:rsidRDefault="00335ADE" w:rsidP="00345572">
            <w:pPr>
              <w:rPr>
                <w:rFonts w:ascii="Arial" w:eastAsia="Times New Roman" w:hAnsi="Arial" w:cs="Arial"/>
                <w:color w:val="4E4C4A"/>
                <w:sz w:val="18"/>
                <w:szCs w:val="18"/>
              </w:rPr>
            </w:pPr>
          </w:p>
        </w:tc>
        <w:tc>
          <w:tcPr>
            <w:tcW w:w="890" w:type="dxa"/>
            <w:shd w:val="clear" w:color="auto" w:fill="auto"/>
            <w:vAlign w:val="center"/>
          </w:tcPr>
          <w:p w14:paraId="386EFA6B" w14:textId="77777777" w:rsidR="00335ADE" w:rsidRPr="00F76BAB" w:rsidRDefault="00335ADE" w:rsidP="00345572">
            <w:pPr>
              <w:rPr>
                <w:rFonts w:ascii="Arial" w:eastAsia="Times New Roman" w:hAnsi="Arial" w:cs="Arial"/>
                <w:color w:val="4E4C4A"/>
                <w:sz w:val="18"/>
                <w:szCs w:val="18"/>
              </w:rPr>
            </w:pPr>
          </w:p>
        </w:tc>
        <w:tc>
          <w:tcPr>
            <w:tcW w:w="2070" w:type="dxa"/>
          </w:tcPr>
          <w:p w14:paraId="1489BE61" w14:textId="77777777" w:rsidR="00335ADE" w:rsidRPr="00F76BAB" w:rsidRDefault="00335ADE" w:rsidP="00345572">
            <w:pPr>
              <w:rPr>
                <w:rFonts w:ascii="Arial" w:eastAsia="Times New Roman" w:hAnsi="Arial" w:cs="Arial"/>
                <w:color w:val="4E4C4A"/>
                <w:sz w:val="18"/>
                <w:szCs w:val="18"/>
              </w:rPr>
            </w:pPr>
          </w:p>
        </w:tc>
      </w:tr>
      <w:tr w:rsidR="00335ADE" w:rsidRPr="00F76BAB" w14:paraId="6190E550" w14:textId="77777777" w:rsidTr="00335ADE">
        <w:trPr>
          <w:trHeight w:val="1520"/>
          <w:jc w:val="center"/>
        </w:trPr>
        <w:tc>
          <w:tcPr>
            <w:tcW w:w="805" w:type="dxa"/>
            <w:shd w:val="clear" w:color="auto" w:fill="auto"/>
            <w:noWrap/>
            <w:tcMar>
              <w:top w:w="0" w:type="dxa"/>
              <w:left w:w="108" w:type="dxa"/>
              <w:bottom w:w="0" w:type="dxa"/>
              <w:right w:w="108" w:type="dxa"/>
            </w:tcMar>
            <w:vAlign w:val="center"/>
            <w:hideMark/>
          </w:tcPr>
          <w:p w14:paraId="13A329AC" w14:textId="77777777" w:rsidR="00335ADE" w:rsidRPr="00F76BAB" w:rsidRDefault="00335ADE" w:rsidP="00345572">
            <w:pPr>
              <w:jc w:val="center"/>
              <w:rPr>
                <w:rFonts w:ascii="Arial" w:eastAsia="Times New Roman" w:hAnsi="Arial" w:cs="Arial"/>
                <w:color w:val="4E4C4A"/>
                <w:sz w:val="18"/>
                <w:szCs w:val="18"/>
              </w:rPr>
            </w:pPr>
            <w:r w:rsidRPr="00F76BAB">
              <w:rPr>
                <w:rFonts w:ascii="Arial" w:eastAsia="Times New Roman" w:hAnsi="Arial" w:cs="Arial"/>
                <w:color w:val="4E4C4A"/>
                <w:sz w:val="18"/>
                <w:szCs w:val="18"/>
              </w:rPr>
              <w:t>SD-L</w:t>
            </w:r>
          </w:p>
        </w:tc>
        <w:tc>
          <w:tcPr>
            <w:tcW w:w="5590" w:type="dxa"/>
            <w:shd w:val="clear" w:color="auto" w:fill="auto"/>
            <w:tcMar>
              <w:top w:w="0" w:type="dxa"/>
              <w:left w:w="108" w:type="dxa"/>
              <w:bottom w:w="0" w:type="dxa"/>
              <w:right w:w="108" w:type="dxa"/>
            </w:tcMar>
            <w:vAlign w:val="center"/>
            <w:hideMark/>
          </w:tcPr>
          <w:p w14:paraId="75825D4F" w14:textId="77777777" w:rsidR="00335ADE" w:rsidRPr="00F76BAB" w:rsidRDefault="00335ADE" w:rsidP="00345572">
            <w:pPr>
              <w:rPr>
                <w:rFonts w:ascii="Arial" w:eastAsia="Times New Roman" w:hAnsi="Arial" w:cs="Arial"/>
                <w:color w:val="4E4C4A"/>
                <w:sz w:val="18"/>
                <w:szCs w:val="18"/>
              </w:rPr>
            </w:pPr>
            <w:r w:rsidRPr="00F76BAB">
              <w:rPr>
                <w:rFonts w:ascii="Arial" w:eastAsia="Times New Roman" w:hAnsi="Arial" w:cs="Arial"/>
                <w:color w:val="4E4C4A"/>
                <w:sz w:val="18"/>
                <w:szCs w:val="18"/>
              </w:rPr>
              <w:t>A declaration from the manufacturer identifying the device and confirming that the device:</w:t>
            </w:r>
            <w:r w:rsidRPr="00F76BAB">
              <w:rPr>
                <w:rFonts w:ascii="Arial" w:eastAsia="Times New Roman" w:hAnsi="Arial" w:cs="Arial"/>
                <w:color w:val="4E4C4A"/>
                <w:sz w:val="18"/>
                <w:szCs w:val="18"/>
              </w:rPr>
              <w:br/>
              <w:t>(a) features an automated and prolonged radio suspension in flight using multiple modes of redundancy; and</w:t>
            </w:r>
            <w:r w:rsidRPr="00F76BAB">
              <w:rPr>
                <w:rFonts w:ascii="Arial" w:eastAsia="Times New Roman" w:hAnsi="Arial" w:cs="Arial"/>
                <w:color w:val="4E4C4A"/>
                <w:sz w:val="18"/>
                <w:szCs w:val="18"/>
              </w:rPr>
              <w:br/>
              <w:t>(b) has been verified in the aircraft environment to ensure deactivation of the transmitting function in flight.</w:t>
            </w:r>
          </w:p>
        </w:tc>
        <w:tc>
          <w:tcPr>
            <w:tcW w:w="900" w:type="dxa"/>
            <w:shd w:val="clear" w:color="auto" w:fill="auto"/>
            <w:tcMar>
              <w:top w:w="0" w:type="dxa"/>
              <w:left w:w="108" w:type="dxa"/>
              <w:bottom w:w="0" w:type="dxa"/>
              <w:right w:w="108" w:type="dxa"/>
            </w:tcMar>
            <w:vAlign w:val="center"/>
            <w:hideMark/>
          </w:tcPr>
          <w:p w14:paraId="254297E3" w14:textId="77777777" w:rsidR="00335ADE" w:rsidRDefault="00335ADE" w:rsidP="00345572">
            <w:pPr>
              <w:rPr>
                <w:rFonts w:ascii="Arial" w:eastAsia="Times New Roman" w:hAnsi="Arial" w:cs="Arial"/>
                <w:color w:val="4E4C4A"/>
                <w:sz w:val="18"/>
                <w:szCs w:val="18"/>
              </w:rPr>
            </w:pPr>
          </w:p>
          <w:p w14:paraId="06C9A06E" w14:textId="77777777" w:rsidR="00335ADE" w:rsidRPr="0047455E" w:rsidRDefault="00335ADE" w:rsidP="00345572">
            <w:pPr>
              <w:rPr>
                <w:rFonts w:ascii="Arial" w:eastAsia="Times New Roman" w:hAnsi="Arial" w:cs="Arial"/>
                <w:sz w:val="18"/>
                <w:szCs w:val="18"/>
              </w:rPr>
            </w:pPr>
          </w:p>
          <w:p w14:paraId="001C61F3" w14:textId="77777777" w:rsidR="00335ADE" w:rsidRDefault="00335ADE" w:rsidP="00345572">
            <w:pPr>
              <w:rPr>
                <w:rFonts w:ascii="Arial" w:eastAsia="Times New Roman" w:hAnsi="Arial" w:cs="Arial"/>
                <w:sz w:val="18"/>
                <w:szCs w:val="18"/>
              </w:rPr>
            </w:pPr>
          </w:p>
          <w:p w14:paraId="5BE64D6A" w14:textId="77777777" w:rsidR="00335ADE" w:rsidRDefault="00335ADE" w:rsidP="00345572">
            <w:pPr>
              <w:rPr>
                <w:rFonts w:ascii="Arial" w:eastAsia="Times New Roman" w:hAnsi="Arial" w:cs="Arial"/>
                <w:sz w:val="18"/>
                <w:szCs w:val="18"/>
              </w:rPr>
            </w:pPr>
          </w:p>
          <w:p w14:paraId="2D34C6CF" w14:textId="77777777" w:rsidR="00335ADE" w:rsidRPr="00F76BAB" w:rsidRDefault="00335ADE" w:rsidP="00345572">
            <w:pPr>
              <w:rPr>
                <w:rFonts w:ascii="Arial" w:eastAsia="Times New Roman" w:hAnsi="Arial" w:cs="Arial"/>
                <w:color w:val="4E4C4A"/>
                <w:sz w:val="18"/>
                <w:szCs w:val="18"/>
              </w:rPr>
            </w:pPr>
          </w:p>
        </w:tc>
        <w:tc>
          <w:tcPr>
            <w:tcW w:w="890" w:type="dxa"/>
            <w:shd w:val="clear" w:color="auto" w:fill="auto"/>
            <w:vAlign w:val="center"/>
          </w:tcPr>
          <w:p w14:paraId="5CBBB941" w14:textId="77777777" w:rsidR="00335ADE" w:rsidRPr="00F76BAB" w:rsidRDefault="00335ADE" w:rsidP="00345572">
            <w:pPr>
              <w:rPr>
                <w:rFonts w:ascii="Arial" w:eastAsia="Times New Roman" w:hAnsi="Arial" w:cs="Arial"/>
                <w:color w:val="4E4C4A"/>
                <w:sz w:val="18"/>
                <w:szCs w:val="18"/>
              </w:rPr>
            </w:pPr>
          </w:p>
        </w:tc>
        <w:tc>
          <w:tcPr>
            <w:tcW w:w="2070" w:type="dxa"/>
          </w:tcPr>
          <w:p w14:paraId="28BEEC73" w14:textId="77777777" w:rsidR="00335ADE" w:rsidRDefault="00335ADE" w:rsidP="00345572">
            <w:pPr>
              <w:rPr>
                <w:rFonts w:ascii="Arial" w:eastAsia="Times New Roman" w:hAnsi="Arial" w:cs="Arial"/>
                <w:color w:val="4E4C4A"/>
                <w:sz w:val="18"/>
                <w:szCs w:val="18"/>
              </w:rPr>
            </w:pPr>
          </w:p>
          <w:p w14:paraId="3F81B897" w14:textId="77777777" w:rsidR="00335ADE" w:rsidRPr="00FF1FC0" w:rsidRDefault="00335ADE" w:rsidP="00345572">
            <w:pPr>
              <w:rPr>
                <w:rFonts w:ascii="Arial" w:eastAsia="Times New Roman" w:hAnsi="Arial" w:cs="Arial"/>
                <w:sz w:val="18"/>
                <w:szCs w:val="18"/>
              </w:rPr>
            </w:pPr>
          </w:p>
          <w:p w14:paraId="6E935743" w14:textId="77777777" w:rsidR="00335ADE" w:rsidRPr="00FF1FC0" w:rsidRDefault="00335ADE" w:rsidP="00345572">
            <w:pPr>
              <w:rPr>
                <w:rFonts w:ascii="Arial" w:eastAsia="Times New Roman" w:hAnsi="Arial" w:cs="Arial"/>
                <w:sz w:val="18"/>
                <w:szCs w:val="18"/>
              </w:rPr>
            </w:pPr>
          </w:p>
          <w:p w14:paraId="2587A073" w14:textId="77777777" w:rsidR="00335ADE" w:rsidRPr="00FF1FC0" w:rsidRDefault="00335ADE" w:rsidP="00345572">
            <w:pPr>
              <w:rPr>
                <w:rFonts w:ascii="Arial" w:eastAsia="Times New Roman" w:hAnsi="Arial" w:cs="Arial"/>
                <w:sz w:val="18"/>
                <w:szCs w:val="18"/>
              </w:rPr>
            </w:pPr>
          </w:p>
          <w:p w14:paraId="5F232009" w14:textId="77777777" w:rsidR="00335ADE" w:rsidRPr="00FF1FC0" w:rsidRDefault="00335ADE" w:rsidP="00345572">
            <w:pPr>
              <w:tabs>
                <w:tab w:val="left" w:pos="2930"/>
              </w:tabs>
              <w:rPr>
                <w:rFonts w:ascii="Arial" w:eastAsia="Times New Roman" w:hAnsi="Arial" w:cs="Arial"/>
                <w:sz w:val="18"/>
                <w:szCs w:val="18"/>
              </w:rPr>
            </w:pPr>
            <w:r>
              <w:rPr>
                <w:rFonts w:ascii="Arial" w:eastAsia="Times New Roman" w:hAnsi="Arial" w:cs="Arial"/>
                <w:sz w:val="18"/>
                <w:szCs w:val="18"/>
              </w:rPr>
              <w:tab/>
            </w:r>
          </w:p>
        </w:tc>
      </w:tr>
    </w:tbl>
    <w:p w14:paraId="0EBA2B6C" w14:textId="77777777" w:rsidR="00335ADE" w:rsidRDefault="00335ADE" w:rsidP="00335ADE">
      <w:pPr>
        <w:shd w:val="clear" w:color="auto" w:fill="FFFFFF"/>
        <w:spacing w:line="360" w:lineRule="atLeast"/>
        <w:rPr>
          <w:rFonts w:ascii="Arial" w:hAnsi="Arial" w:cs="Arial"/>
          <w:sz w:val="20"/>
          <w:szCs w:val="20"/>
        </w:rPr>
      </w:pPr>
      <w:r w:rsidRPr="008E07CE">
        <w:rPr>
          <w:rFonts w:ascii="Arial" w:eastAsia="Times New Roman" w:hAnsi="Arial" w:cs="Arial"/>
          <w:color w:val="4E4C4A"/>
          <w:sz w:val="20"/>
          <w:szCs w:val="20"/>
        </w:rPr>
        <w:t>Notes:</w:t>
      </w:r>
      <w:r w:rsidRPr="008E07CE">
        <w:rPr>
          <w:rFonts w:ascii="Arial" w:hAnsi="Arial" w:cs="Arial"/>
          <w:sz w:val="20"/>
          <w:szCs w:val="20"/>
        </w:rPr>
        <w:t xml:space="preserve"> </w:t>
      </w:r>
    </w:p>
    <w:p w14:paraId="17207D4B" w14:textId="77777777" w:rsidR="00335ADE" w:rsidRPr="0047455E" w:rsidRDefault="00335ADE" w:rsidP="00335ADE">
      <w:pPr>
        <w:pStyle w:val="ListParagraph"/>
        <w:numPr>
          <w:ilvl w:val="0"/>
          <w:numId w:val="16"/>
        </w:numPr>
        <w:shd w:val="clear" w:color="auto" w:fill="FFFFFF"/>
        <w:spacing w:line="360" w:lineRule="atLeast"/>
        <w:contextualSpacing/>
        <w:rPr>
          <w:rFonts w:cs="Arial"/>
          <w:color w:val="4E4C4A"/>
          <w:sz w:val="20"/>
          <w:szCs w:val="20"/>
        </w:rPr>
      </w:pPr>
      <w:r w:rsidRPr="0047455E">
        <w:rPr>
          <w:rFonts w:cs="Arial"/>
          <w:color w:val="4E4C4A"/>
          <w:sz w:val="20"/>
          <w:szCs w:val="20"/>
        </w:rPr>
        <w:t>SD-A to SD-I: Mandatory for all devices.</w:t>
      </w:r>
    </w:p>
    <w:p w14:paraId="54735C6B" w14:textId="0C1750F0" w:rsidR="00335ADE" w:rsidRPr="0047455E" w:rsidRDefault="00335ADE" w:rsidP="00335ADE">
      <w:pPr>
        <w:pStyle w:val="ListParagraph"/>
        <w:numPr>
          <w:ilvl w:val="0"/>
          <w:numId w:val="16"/>
        </w:numPr>
        <w:shd w:val="clear" w:color="auto" w:fill="FFFFFF"/>
        <w:spacing w:line="360" w:lineRule="atLeast"/>
        <w:contextualSpacing/>
        <w:rPr>
          <w:rFonts w:cs="Arial"/>
          <w:color w:val="4E4C4A"/>
          <w:sz w:val="20"/>
          <w:szCs w:val="20"/>
        </w:rPr>
      </w:pPr>
      <w:r w:rsidRPr="0047455E">
        <w:rPr>
          <w:rFonts w:cs="Arial"/>
          <w:color w:val="4E4C4A"/>
          <w:sz w:val="20"/>
          <w:szCs w:val="20"/>
        </w:rPr>
        <w:t xml:space="preserve">SD-J &amp; SD-L: Mandatory for intentionally </w:t>
      </w:r>
      <w:r w:rsidR="008544A2">
        <w:rPr>
          <w:rFonts w:cs="Arial"/>
          <w:color w:val="4E4C4A"/>
          <w:sz w:val="20"/>
          <w:szCs w:val="20"/>
        </w:rPr>
        <w:t xml:space="preserve">transmitting </w:t>
      </w:r>
      <w:bookmarkStart w:id="0" w:name="_GoBack"/>
      <w:bookmarkEnd w:id="0"/>
      <w:r w:rsidRPr="0047455E">
        <w:rPr>
          <w:rFonts w:cs="Arial"/>
          <w:color w:val="4E4C4A"/>
          <w:sz w:val="20"/>
          <w:szCs w:val="20"/>
        </w:rPr>
        <w:t>devices.</w:t>
      </w:r>
    </w:p>
    <w:p w14:paraId="68AD5B39" w14:textId="77777777" w:rsidR="00335ADE" w:rsidRPr="0047455E" w:rsidRDefault="00335ADE" w:rsidP="00335ADE">
      <w:pPr>
        <w:pStyle w:val="ListParagraph"/>
        <w:numPr>
          <w:ilvl w:val="0"/>
          <w:numId w:val="16"/>
        </w:numPr>
        <w:shd w:val="clear" w:color="auto" w:fill="FFFFFF"/>
        <w:spacing w:line="360" w:lineRule="atLeast"/>
        <w:contextualSpacing/>
        <w:rPr>
          <w:rFonts w:cs="Arial"/>
          <w:sz w:val="20"/>
          <w:szCs w:val="20"/>
        </w:rPr>
      </w:pPr>
      <w:r w:rsidRPr="0047455E">
        <w:rPr>
          <w:rFonts w:cs="Arial"/>
          <w:color w:val="4E4C4A"/>
          <w:sz w:val="20"/>
          <w:szCs w:val="20"/>
        </w:rPr>
        <w:t>SD-K: Mandatory for non-intentionally transmitting devices</w:t>
      </w:r>
      <w:r>
        <w:rPr>
          <w:rFonts w:cs="Arial"/>
          <w:sz w:val="20"/>
          <w:szCs w:val="20"/>
        </w:rPr>
        <w:t xml:space="preserve">. </w:t>
      </w:r>
    </w:p>
    <w:p w14:paraId="5D917831" w14:textId="77777777" w:rsidR="00335ADE" w:rsidRPr="008E07CE" w:rsidRDefault="00335ADE" w:rsidP="00335ADE">
      <w:pPr>
        <w:pStyle w:val="ListParagraph"/>
        <w:numPr>
          <w:ilvl w:val="0"/>
          <w:numId w:val="16"/>
        </w:numPr>
        <w:shd w:val="clear" w:color="auto" w:fill="FFFFFF"/>
        <w:spacing w:line="360" w:lineRule="atLeast"/>
        <w:contextualSpacing/>
        <w:rPr>
          <w:rFonts w:cs="Arial"/>
          <w:color w:val="4E4C4A"/>
          <w:sz w:val="20"/>
          <w:szCs w:val="20"/>
        </w:rPr>
      </w:pPr>
      <w:r w:rsidRPr="008E07CE">
        <w:rPr>
          <w:rFonts w:cs="Arial"/>
          <w:color w:val="4E4C4A"/>
          <w:sz w:val="20"/>
          <w:szCs w:val="20"/>
        </w:rPr>
        <w:t>Ensure that the testing requirements are conducted according to the latest applicable revision of the industry standards.</w:t>
      </w:r>
    </w:p>
    <w:p w14:paraId="30BCCB84" w14:textId="77777777" w:rsidR="00335ADE" w:rsidRDefault="00335ADE" w:rsidP="00335ADE">
      <w:pPr>
        <w:numPr>
          <w:ilvl w:val="0"/>
          <w:numId w:val="16"/>
        </w:numPr>
        <w:shd w:val="clear" w:color="auto" w:fill="FFFFFF"/>
        <w:spacing w:line="360" w:lineRule="atLeast"/>
        <w:rPr>
          <w:rFonts w:ascii="Arial" w:eastAsia="Times New Roman" w:hAnsi="Arial" w:cs="Arial"/>
          <w:color w:val="4E4C4A"/>
          <w:sz w:val="20"/>
          <w:szCs w:val="20"/>
        </w:rPr>
      </w:pPr>
      <w:r w:rsidRPr="008E07CE">
        <w:rPr>
          <w:rFonts w:ascii="Arial" w:eastAsia="Times New Roman" w:hAnsi="Arial" w:cs="Arial"/>
          <w:color w:val="4E4C4A"/>
          <w:sz w:val="20"/>
          <w:szCs w:val="20"/>
        </w:rPr>
        <w:t>Test results, certifications and</w:t>
      </w:r>
      <w:r>
        <w:rPr>
          <w:rFonts w:ascii="Arial" w:eastAsia="Times New Roman" w:hAnsi="Arial" w:cs="Arial"/>
          <w:color w:val="4E4C4A"/>
          <w:sz w:val="20"/>
          <w:szCs w:val="20"/>
        </w:rPr>
        <w:t xml:space="preserve"> documentation in general must be in English (or a translation provided thereof) </w:t>
      </w:r>
    </w:p>
    <w:p w14:paraId="55D84704" w14:textId="77777777" w:rsidR="00335ADE" w:rsidRPr="008E07CE" w:rsidRDefault="00335ADE" w:rsidP="00335ADE">
      <w:pPr>
        <w:shd w:val="clear" w:color="auto" w:fill="FFFFFF"/>
        <w:spacing w:line="360" w:lineRule="atLeast"/>
        <w:rPr>
          <w:rFonts w:ascii="Arial" w:eastAsia="Times New Roman" w:hAnsi="Arial" w:cs="Arial"/>
          <w:color w:val="4E4C4A"/>
          <w:sz w:val="20"/>
          <w:szCs w:val="20"/>
        </w:rPr>
      </w:pPr>
      <w:r w:rsidRPr="008E07CE">
        <w:rPr>
          <w:rFonts w:ascii="Arial" w:eastAsia="Times New Roman" w:hAnsi="Arial" w:cs="Arial"/>
          <w:color w:val="4E4C4A"/>
          <w:sz w:val="20"/>
          <w:szCs w:val="20"/>
        </w:rPr>
        <w:t>Please note that device approvals are dependent on the quality of the documents provided and are assessed on a case by case basis. </w:t>
      </w:r>
    </w:p>
    <w:p w14:paraId="652949E7" w14:textId="77777777" w:rsidR="00335ADE" w:rsidRPr="003E6B4E" w:rsidRDefault="00335ADE" w:rsidP="00335ADE">
      <w:pPr>
        <w:shd w:val="clear" w:color="auto" w:fill="FFFFFF"/>
        <w:spacing w:line="360" w:lineRule="atLeast"/>
        <w:rPr>
          <w:rFonts w:ascii="Arial" w:eastAsia="Times New Roman" w:hAnsi="Arial" w:cs="Arial"/>
          <w:color w:val="4E4C4A"/>
          <w:sz w:val="20"/>
          <w:szCs w:val="20"/>
        </w:rPr>
      </w:pPr>
      <w:r w:rsidRPr="008E07CE">
        <w:rPr>
          <w:rFonts w:ascii="Arial" w:eastAsia="Times New Roman" w:hAnsi="Arial" w:cs="Arial"/>
          <w:color w:val="4E4C4A"/>
          <w:sz w:val="20"/>
          <w:szCs w:val="20"/>
        </w:rPr>
        <w:t>If you have any other inquires you may reach out to </w:t>
      </w:r>
      <w:r w:rsidRPr="00B31DA5">
        <w:rPr>
          <w:rFonts w:ascii="Arial" w:eastAsia="Times New Roman" w:hAnsi="Arial" w:cs="Arial"/>
          <w:color w:val="4E4C4A"/>
          <w:sz w:val="20"/>
          <w:szCs w:val="20"/>
        </w:rPr>
        <w:t>Authorizations &amp; Standards Cargo Delivery</w:t>
      </w:r>
      <w:r>
        <w:rPr>
          <w:rFonts w:ascii="Arial" w:eastAsia="Times New Roman" w:hAnsi="Arial" w:cs="Arial"/>
          <w:color w:val="4E4C4A"/>
          <w:sz w:val="20"/>
          <w:szCs w:val="20"/>
        </w:rPr>
        <w:t xml:space="preserve"> Team</w:t>
      </w:r>
      <w:r w:rsidRPr="00B31DA5">
        <w:rPr>
          <w:rFonts w:ascii="Arial" w:eastAsia="Times New Roman" w:hAnsi="Arial" w:cs="Arial"/>
          <w:color w:val="4E4C4A"/>
          <w:sz w:val="20"/>
          <w:szCs w:val="20"/>
        </w:rPr>
        <w:t xml:space="preserve"> </w:t>
      </w:r>
      <w:r>
        <w:rPr>
          <w:rFonts w:ascii="Arial" w:eastAsia="Times New Roman" w:hAnsi="Arial" w:cs="Arial"/>
          <w:color w:val="4E4C4A"/>
          <w:sz w:val="20"/>
          <w:szCs w:val="20"/>
        </w:rPr>
        <w:t xml:space="preserve">at </w:t>
      </w:r>
      <w:hyperlink r:id="rId10" w:history="1">
        <w:r w:rsidRPr="00056E75">
          <w:rPr>
            <w:rStyle w:val="Hyperlink"/>
            <w:rFonts w:ascii="Arial" w:eastAsia="Times New Roman" w:hAnsi="Arial" w:cs="Arial"/>
            <w:sz w:val="20"/>
            <w:szCs w:val="20"/>
          </w:rPr>
          <w:t>EMDapproval@etihad.ae</w:t>
        </w:r>
      </w:hyperlink>
      <w:r>
        <w:rPr>
          <w:rFonts w:ascii="Arial" w:eastAsia="Times New Roman" w:hAnsi="Arial" w:cs="Arial"/>
          <w:color w:val="4E4C4A"/>
          <w:sz w:val="20"/>
          <w:szCs w:val="20"/>
        </w:rPr>
        <w:t xml:space="preserve"> </w:t>
      </w:r>
    </w:p>
    <w:p w14:paraId="6A5A7967" w14:textId="77777777" w:rsidR="00E004EE" w:rsidRPr="00823F82" w:rsidRDefault="00E004EE" w:rsidP="00823F82"/>
    <w:sectPr w:rsidR="00E004EE" w:rsidRPr="00823F82" w:rsidSect="00F07FBD">
      <w:headerReference w:type="default" r:id="rId11"/>
      <w:footerReference w:type="default" r:id="rId12"/>
      <w:pgSz w:w="11909" w:h="16834" w:code="9"/>
      <w:pgMar w:top="112" w:right="929" w:bottom="432" w:left="709"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EC9B4" w14:textId="77777777" w:rsidR="0064493D" w:rsidRDefault="0064493D">
      <w:r>
        <w:separator/>
      </w:r>
    </w:p>
  </w:endnote>
  <w:endnote w:type="continuationSeparator" w:id="0">
    <w:p w14:paraId="1D829354" w14:textId="77777777" w:rsidR="0064493D" w:rsidRDefault="0064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4B53F" w14:textId="3930EC1A" w:rsidR="0086143A" w:rsidRPr="0086143A" w:rsidRDefault="00823F82" w:rsidP="00857143">
    <w:pPr>
      <w:ind w:left="284"/>
      <w:jc w:val="both"/>
      <w:rPr>
        <w:rFonts w:ascii="Arial" w:hAnsi="Arial" w:cs="Arial"/>
        <w:sz w:val="20"/>
        <w:szCs w:val="20"/>
      </w:rPr>
    </w:pPr>
    <w:r>
      <w:rPr>
        <w:rFonts w:ascii="Arial" w:hAnsi="Arial" w:cs="Arial"/>
        <w:sz w:val="20"/>
        <w:szCs w:val="20"/>
      </w:rPr>
      <w:t>E</w:t>
    </w:r>
    <w:r w:rsidR="003F7BB3">
      <w:rPr>
        <w:rFonts w:ascii="Arial" w:hAnsi="Arial" w:cs="Arial"/>
        <w:sz w:val="20"/>
        <w:szCs w:val="20"/>
      </w:rPr>
      <w:t>Y643</w:t>
    </w:r>
    <w:r w:rsidR="00541188">
      <w:rPr>
        <w:rFonts w:ascii="Arial" w:hAnsi="Arial" w:cs="Arial"/>
        <w:sz w:val="20"/>
        <w:szCs w:val="20"/>
      </w:rPr>
      <w:t>/</w:t>
    </w:r>
    <w:r w:rsidR="007F3FE8">
      <w:rPr>
        <w:rFonts w:ascii="Arial" w:hAnsi="Arial" w:cs="Arial"/>
        <w:sz w:val="20"/>
        <w:szCs w:val="20"/>
      </w:rPr>
      <w:t>Rev. 0</w:t>
    </w:r>
    <w:r w:rsidR="007F3FE8">
      <w:rPr>
        <w:rFonts w:ascii="Arial" w:hAnsi="Arial" w:cs="Arial"/>
        <w:sz w:val="20"/>
        <w:szCs w:val="20"/>
      </w:rPr>
      <w:tab/>
    </w:r>
    <w:r w:rsidR="007F3FE8">
      <w:rPr>
        <w:rFonts w:ascii="Arial" w:hAnsi="Arial" w:cs="Arial"/>
        <w:sz w:val="20"/>
        <w:szCs w:val="20"/>
      </w:rPr>
      <w:tab/>
    </w:r>
    <w:r w:rsidR="0086143A">
      <w:rPr>
        <w:rFonts w:ascii="Arial" w:hAnsi="Arial" w:cs="Arial"/>
        <w:sz w:val="20"/>
        <w:szCs w:val="20"/>
      </w:rPr>
      <w:tab/>
    </w:r>
    <w:r w:rsidR="0086143A">
      <w:rPr>
        <w:rFonts w:ascii="Arial" w:hAnsi="Arial" w:cs="Arial"/>
        <w:sz w:val="20"/>
        <w:szCs w:val="20"/>
      </w:rPr>
      <w:tab/>
    </w:r>
    <w:r w:rsidR="00857143">
      <w:rPr>
        <w:rFonts w:ascii="Arial" w:hAnsi="Arial" w:cs="Arial"/>
        <w:sz w:val="20"/>
        <w:szCs w:val="20"/>
      </w:rPr>
      <w:t xml:space="preserve">    </w:t>
    </w:r>
    <w:r w:rsidR="00A51F85" w:rsidRPr="00787417">
      <w:rPr>
        <w:rFonts w:ascii="Arial" w:hAnsi="Arial" w:cs="Arial"/>
        <w:sz w:val="20"/>
        <w:szCs w:val="20"/>
      </w:rPr>
      <w:t xml:space="preserve"> </w:t>
    </w:r>
    <w:r w:rsidR="00857143">
      <w:rPr>
        <w:rFonts w:ascii="Arial" w:hAnsi="Arial" w:cs="Arial"/>
        <w:sz w:val="20"/>
        <w:szCs w:val="20"/>
      </w:rPr>
      <w:t xml:space="preserve">        </w:t>
    </w:r>
    <w:r w:rsidR="00CE045C">
      <w:rPr>
        <w:rFonts w:ascii="Arial" w:hAnsi="Arial" w:cs="Arial"/>
        <w:sz w:val="20"/>
        <w:szCs w:val="20"/>
      </w:rPr>
      <w:t xml:space="preserve">  </w:t>
    </w:r>
    <w:r w:rsidR="00F07FBD">
      <w:rPr>
        <w:rFonts w:ascii="Arial" w:hAnsi="Arial" w:cs="Arial"/>
        <w:sz w:val="20"/>
        <w:szCs w:val="20"/>
      </w:rPr>
      <w:t xml:space="preserve"> </w:t>
    </w:r>
    <w:r w:rsidR="003F7BB3">
      <w:rPr>
        <w:rFonts w:ascii="Arial" w:hAnsi="Arial" w:cs="Arial"/>
        <w:sz w:val="20"/>
        <w:szCs w:val="20"/>
      </w:rPr>
      <w:t>Apr</w:t>
    </w:r>
    <w:r w:rsidR="00E8592D" w:rsidRPr="00787417">
      <w:rPr>
        <w:rFonts w:ascii="Arial" w:hAnsi="Arial" w:cs="Arial"/>
        <w:sz w:val="20"/>
        <w:szCs w:val="20"/>
      </w:rPr>
      <w:t>.</w:t>
    </w:r>
    <w:r w:rsidR="002B554C">
      <w:rPr>
        <w:rFonts w:ascii="Arial" w:hAnsi="Arial" w:cs="Arial"/>
        <w:sz w:val="20"/>
        <w:szCs w:val="20"/>
      </w:rPr>
      <w:t xml:space="preserve"> </w:t>
    </w:r>
    <w:r w:rsidR="0035138B">
      <w:rPr>
        <w:rFonts w:ascii="Arial" w:hAnsi="Arial" w:cs="Arial"/>
        <w:sz w:val="20"/>
        <w:szCs w:val="20"/>
      </w:rPr>
      <w:t>20</w:t>
    </w:r>
    <w:r w:rsidR="003F7BB3">
      <w:rPr>
        <w:rFonts w:ascii="Arial" w:hAnsi="Arial" w:cs="Arial"/>
        <w:sz w:val="20"/>
        <w:szCs w:val="20"/>
      </w:rPr>
      <w:t>22</w:t>
    </w:r>
    <w:r w:rsidR="0086143A">
      <w:rPr>
        <w:rFonts w:ascii="Arial" w:hAnsi="Arial" w:cs="Arial"/>
        <w:sz w:val="20"/>
        <w:szCs w:val="20"/>
      </w:rPr>
      <w:tab/>
    </w:r>
    <w:r w:rsidR="00E8592D">
      <w:tab/>
    </w:r>
    <w:r w:rsidR="00E8592D">
      <w:tab/>
      <w:t xml:space="preserve">          </w:t>
    </w:r>
    <w:r w:rsidR="00E67AA9">
      <w:t xml:space="preserve">    </w:t>
    </w:r>
    <w:r w:rsidR="00CE045C">
      <w:t xml:space="preserve">    </w:t>
    </w:r>
    <w:r w:rsidR="00787417">
      <w:t xml:space="preserve">   </w:t>
    </w:r>
    <w:r w:rsidR="00A51F85">
      <w:t xml:space="preserve"> </w:t>
    </w:r>
    <w:r w:rsidR="0086143A" w:rsidRPr="0086143A">
      <w:rPr>
        <w:rFonts w:ascii="Arial" w:hAnsi="Arial" w:cs="Arial"/>
        <w:sz w:val="20"/>
        <w:szCs w:val="20"/>
      </w:rPr>
      <w:t xml:space="preserve">Page </w:t>
    </w:r>
    <w:r w:rsidR="00D148B6" w:rsidRPr="0086143A">
      <w:rPr>
        <w:rFonts w:ascii="Arial" w:hAnsi="Arial" w:cs="Arial"/>
        <w:sz w:val="20"/>
        <w:szCs w:val="20"/>
      </w:rPr>
      <w:fldChar w:fldCharType="begin"/>
    </w:r>
    <w:r w:rsidR="0086143A" w:rsidRPr="0086143A">
      <w:rPr>
        <w:rFonts w:ascii="Arial" w:hAnsi="Arial" w:cs="Arial"/>
        <w:sz w:val="20"/>
        <w:szCs w:val="20"/>
      </w:rPr>
      <w:instrText xml:space="preserve"> PAGE </w:instrText>
    </w:r>
    <w:r w:rsidR="00D148B6" w:rsidRPr="0086143A">
      <w:rPr>
        <w:rFonts w:ascii="Arial" w:hAnsi="Arial" w:cs="Arial"/>
        <w:sz w:val="20"/>
        <w:szCs w:val="20"/>
      </w:rPr>
      <w:fldChar w:fldCharType="separate"/>
    </w:r>
    <w:r w:rsidR="008544A2">
      <w:rPr>
        <w:rFonts w:ascii="Arial" w:hAnsi="Arial" w:cs="Arial"/>
        <w:noProof/>
        <w:sz w:val="20"/>
        <w:szCs w:val="20"/>
      </w:rPr>
      <w:t>2</w:t>
    </w:r>
    <w:r w:rsidR="00D148B6" w:rsidRPr="0086143A">
      <w:rPr>
        <w:rFonts w:ascii="Arial" w:hAnsi="Arial" w:cs="Arial"/>
        <w:sz w:val="20"/>
        <w:szCs w:val="20"/>
      </w:rPr>
      <w:fldChar w:fldCharType="end"/>
    </w:r>
    <w:r w:rsidR="0086143A" w:rsidRPr="0086143A">
      <w:rPr>
        <w:rFonts w:ascii="Arial" w:hAnsi="Arial" w:cs="Arial"/>
        <w:sz w:val="20"/>
        <w:szCs w:val="20"/>
      </w:rPr>
      <w:t xml:space="preserve"> of </w:t>
    </w:r>
    <w:r w:rsidR="00D148B6" w:rsidRPr="0086143A">
      <w:rPr>
        <w:rFonts w:ascii="Arial" w:hAnsi="Arial" w:cs="Arial"/>
        <w:sz w:val="20"/>
        <w:szCs w:val="20"/>
      </w:rPr>
      <w:fldChar w:fldCharType="begin"/>
    </w:r>
    <w:r w:rsidR="0086143A" w:rsidRPr="0086143A">
      <w:rPr>
        <w:rFonts w:ascii="Arial" w:hAnsi="Arial" w:cs="Arial"/>
        <w:sz w:val="20"/>
        <w:szCs w:val="20"/>
      </w:rPr>
      <w:instrText xml:space="preserve"> NUMPAGES  </w:instrText>
    </w:r>
    <w:r w:rsidR="00D148B6" w:rsidRPr="0086143A">
      <w:rPr>
        <w:rFonts w:ascii="Arial" w:hAnsi="Arial" w:cs="Arial"/>
        <w:sz w:val="20"/>
        <w:szCs w:val="20"/>
      </w:rPr>
      <w:fldChar w:fldCharType="separate"/>
    </w:r>
    <w:r w:rsidR="008544A2">
      <w:rPr>
        <w:rFonts w:ascii="Arial" w:hAnsi="Arial" w:cs="Arial"/>
        <w:noProof/>
        <w:sz w:val="20"/>
        <w:szCs w:val="20"/>
      </w:rPr>
      <w:t>2</w:t>
    </w:r>
    <w:r w:rsidR="00D148B6" w:rsidRPr="0086143A">
      <w:rPr>
        <w:rFonts w:ascii="Arial" w:hAnsi="Arial" w:cs="Arial"/>
        <w:sz w:val="20"/>
        <w:szCs w:val="20"/>
      </w:rPr>
      <w:fldChar w:fldCharType="end"/>
    </w:r>
  </w:p>
  <w:p w14:paraId="322A0D86" w14:textId="77777777" w:rsidR="0086143A" w:rsidRPr="0086143A" w:rsidRDefault="0086143A">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70629" w14:textId="77777777" w:rsidR="0064493D" w:rsidRDefault="0064493D">
      <w:r>
        <w:separator/>
      </w:r>
    </w:p>
  </w:footnote>
  <w:footnote w:type="continuationSeparator" w:id="0">
    <w:p w14:paraId="5F637ED4" w14:textId="77777777" w:rsidR="0064493D" w:rsidRDefault="00644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9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227"/>
      <w:gridCol w:w="7964"/>
    </w:tblGrid>
    <w:tr w:rsidR="0086143A" w:rsidRPr="00D855A0" w14:paraId="4D46F89E" w14:textId="77777777" w:rsidTr="00857143">
      <w:trPr>
        <w:trHeight w:val="1105"/>
        <w:jc w:val="center"/>
      </w:trPr>
      <w:tc>
        <w:tcPr>
          <w:tcW w:w="2227" w:type="dxa"/>
          <w:vAlign w:val="center"/>
        </w:tcPr>
        <w:p w14:paraId="6FCC78D0" w14:textId="77777777" w:rsidR="0086143A" w:rsidRPr="00787417" w:rsidRDefault="001214E9" w:rsidP="00787417">
          <w:pPr>
            <w:pStyle w:val="Header"/>
            <w:spacing w:before="60" w:after="60"/>
            <w:ind w:left="28"/>
            <w:jc w:val="center"/>
            <w:rPr>
              <w:rFonts w:ascii="Arial" w:hAnsi="Arial" w:cs="Arial"/>
              <w:b/>
              <w:bCs/>
              <w:sz w:val="28"/>
              <w:szCs w:val="28"/>
            </w:rPr>
          </w:pPr>
          <w:r w:rsidRPr="00787417">
            <w:rPr>
              <w:rFonts w:ascii="Arial" w:hAnsi="Arial" w:cs="Arial"/>
              <w:noProof/>
              <w:sz w:val="28"/>
              <w:szCs w:val="28"/>
              <w:lang w:eastAsia="en-US"/>
            </w:rPr>
            <w:drawing>
              <wp:inline distT="0" distB="0" distL="0" distR="0" wp14:anchorId="5B9E4B19" wp14:editId="62B3E867">
                <wp:extent cx="1152525" cy="571500"/>
                <wp:effectExtent l="0" t="0" r="9525" b="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571500"/>
                        </a:xfrm>
                        <a:prstGeom prst="rect">
                          <a:avLst/>
                        </a:prstGeom>
                        <a:noFill/>
                        <a:ln>
                          <a:noFill/>
                        </a:ln>
                      </pic:spPr>
                    </pic:pic>
                  </a:graphicData>
                </a:graphic>
              </wp:inline>
            </w:drawing>
          </w:r>
        </w:p>
      </w:tc>
      <w:tc>
        <w:tcPr>
          <w:tcW w:w="7964" w:type="dxa"/>
          <w:vAlign w:val="center"/>
        </w:tcPr>
        <w:p w14:paraId="1243C771" w14:textId="46804662" w:rsidR="00F63E78" w:rsidRPr="00F07FBD" w:rsidRDefault="00335ADE" w:rsidP="00335ADE">
          <w:pPr>
            <w:spacing w:line="276" w:lineRule="auto"/>
            <w:ind w:left="567"/>
            <w:jc w:val="center"/>
            <w:rPr>
              <w:rFonts w:ascii="Arial" w:hAnsi="Arial" w:cs="Arial"/>
              <w:b/>
              <w:sz w:val="32"/>
              <w:szCs w:val="32"/>
            </w:rPr>
          </w:pPr>
          <w:r>
            <w:rPr>
              <w:rFonts w:ascii="Arial" w:hAnsi="Arial" w:cs="Arial"/>
              <w:b/>
              <w:bCs/>
              <w:sz w:val="32"/>
              <w:szCs w:val="32"/>
            </w:rPr>
            <w:t>Electronic Monitoring Device</w:t>
          </w:r>
          <w:r w:rsidR="00582490">
            <w:rPr>
              <w:rFonts w:ascii="Arial" w:hAnsi="Arial" w:cs="Arial"/>
              <w:b/>
              <w:bCs/>
              <w:sz w:val="32"/>
              <w:szCs w:val="32"/>
            </w:rPr>
            <w:t xml:space="preserve"> (EMD</w:t>
          </w:r>
          <w:r>
            <w:rPr>
              <w:rFonts w:ascii="Arial" w:hAnsi="Arial" w:cs="Arial"/>
              <w:b/>
              <w:bCs/>
              <w:sz w:val="32"/>
              <w:szCs w:val="32"/>
            </w:rPr>
            <w:t>) Application Form</w:t>
          </w:r>
        </w:p>
      </w:tc>
    </w:tr>
  </w:tbl>
  <w:p w14:paraId="36BC9293" w14:textId="77777777" w:rsidR="00697E43" w:rsidRDefault="00697E43" w:rsidP="00F52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78C"/>
    <w:multiLevelType w:val="hybridMultilevel"/>
    <w:tmpl w:val="B19C4C06"/>
    <w:lvl w:ilvl="0" w:tplc="6A580ACE">
      <w:start w:val="1"/>
      <w:numFmt w:val="decimal"/>
      <w:lvlText w:val="%1."/>
      <w:lvlJc w:val="left"/>
      <w:pPr>
        <w:tabs>
          <w:tab w:val="num" w:pos="-3168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7715E9"/>
    <w:multiLevelType w:val="hybridMultilevel"/>
    <w:tmpl w:val="A1FE19DE"/>
    <w:lvl w:ilvl="0" w:tplc="987C404E">
      <w:start w:val="1"/>
      <w:numFmt w:val="bullet"/>
      <w:lvlText w:val="•"/>
      <w:lvlJc w:val="left"/>
      <w:pPr>
        <w:tabs>
          <w:tab w:val="num" w:pos="720"/>
        </w:tabs>
        <w:ind w:left="720" w:hanging="360"/>
      </w:pPr>
      <w:rPr>
        <w:rFonts w:ascii="Arial" w:hAnsi="Arial" w:hint="default"/>
      </w:rPr>
    </w:lvl>
    <w:lvl w:ilvl="1" w:tplc="527E3A84" w:tentative="1">
      <w:start w:val="1"/>
      <w:numFmt w:val="bullet"/>
      <w:lvlText w:val="•"/>
      <w:lvlJc w:val="left"/>
      <w:pPr>
        <w:tabs>
          <w:tab w:val="num" w:pos="1440"/>
        </w:tabs>
        <w:ind w:left="1440" w:hanging="360"/>
      </w:pPr>
      <w:rPr>
        <w:rFonts w:ascii="Arial" w:hAnsi="Arial" w:hint="default"/>
      </w:rPr>
    </w:lvl>
    <w:lvl w:ilvl="2" w:tplc="34F89206" w:tentative="1">
      <w:start w:val="1"/>
      <w:numFmt w:val="bullet"/>
      <w:lvlText w:val="•"/>
      <w:lvlJc w:val="left"/>
      <w:pPr>
        <w:tabs>
          <w:tab w:val="num" w:pos="2160"/>
        </w:tabs>
        <w:ind w:left="2160" w:hanging="360"/>
      </w:pPr>
      <w:rPr>
        <w:rFonts w:ascii="Arial" w:hAnsi="Arial" w:hint="default"/>
      </w:rPr>
    </w:lvl>
    <w:lvl w:ilvl="3" w:tplc="759E9196" w:tentative="1">
      <w:start w:val="1"/>
      <w:numFmt w:val="bullet"/>
      <w:lvlText w:val="•"/>
      <w:lvlJc w:val="left"/>
      <w:pPr>
        <w:tabs>
          <w:tab w:val="num" w:pos="2880"/>
        </w:tabs>
        <w:ind w:left="2880" w:hanging="360"/>
      </w:pPr>
      <w:rPr>
        <w:rFonts w:ascii="Arial" w:hAnsi="Arial" w:hint="default"/>
      </w:rPr>
    </w:lvl>
    <w:lvl w:ilvl="4" w:tplc="C6648CB4" w:tentative="1">
      <w:start w:val="1"/>
      <w:numFmt w:val="bullet"/>
      <w:lvlText w:val="•"/>
      <w:lvlJc w:val="left"/>
      <w:pPr>
        <w:tabs>
          <w:tab w:val="num" w:pos="3600"/>
        </w:tabs>
        <w:ind w:left="3600" w:hanging="360"/>
      </w:pPr>
      <w:rPr>
        <w:rFonts w:ascii="Arial" w:hAnsi="Arial" w:hint="default"/>
      </w:rPr>
    </w:lvl>
    <w:lvl w:ilvl="5" w:tplc="3F5ABC50" w:tentative="1">
      <w:start w:val="1"/>
      <w:numFmt w:val="bullet"/>
      <w:lvlText w:val="•"/>
      <w:lvlJc w:val="left"/>
      <w:pPr>
        <w:tabs>
          <w:tab w:val="num" w:pos="4320"/>
        </w:tabs>
        <w:ind w:left="4320" w:hanging="360"/>
      </w:pPr>
      <w:rPr>
        <w:rFonts w:ascii="Arial" w:hAnsi="Arial" w:hint="default"/>
      </w:rPr>
    </w:lvl>
    <w:lvl w:ilvl="6" w:tplc="E5EAECAC" w:tentative="1">
      <w:start w:val="1"/>
      <w:numFmt w:val="bullet"/>
      <w:lvlText w:val="•"/>
      <w:lvlJc w:val="left"/>
      <w:pPr>
        <w:tabs>
          <w:tab w:val="num" w:pos="5040"/>
        </w:tabs>
        <w:ind w:left="5040" w:hanging="360"/>
      </w:pPr>
      <w:rPr>
        <w:rFonts w:ascii="Arial" w:hAnsi="Arial" w:hint="default"/>
      </w:rPr>
    </w:lvl>
    <w:lvl w:ilvl="7" w:tplc="14AA3288" w:tentative="1">
      <w:start w:val="1"/>
      <w:numFmt w:val="bullet"/>
      <w:lvlText w:val="•"/>
      <w:lvlJc w:val="left"/>
      <w:pPr>
        <w:tabs>
          <w:tab w:val="num" w:pos="5760"/>
        </w:tabs>
        <w:ind w:left="5760" w:hanging="360"/>
      </w:pPr>
      <w:rPr>
        <w:rFonts w:ascii="Arial" w:hAnsi="Arial" w:hint="default"/>
      </w:rPr>
    </w:lvl>
    <w:lvl w:ilvl="8" w:tplc="F142FB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B26042A"/>
    <w:multiLevelType w:val="hybridMultilevel"/>
    <w:tmpl w:val="BB344DA4"/>
    <w:lvl w:ilvl="0" w:tplc="21F87728">
      <w:start w:val="1"/>
      <w:numFmt w:val="bullet"/>
      <w:lvlText w:val="•"/>
      <w:lvlJc w:val="left"/>
      <w:pPr>
        <w:tabs>
          <w:tab w:val="num" w:pos="720"/>
        </w:tabs>
        <w:ind w:left="720" w:hanging="360"/>
      </w:pPr>
      <w:rPr>
        <w:rFonts w:ascii="Arial" w:hAnsi="Arial" w:hint="default"/>
      </w:rPr>
    </w:lvl>
    <w:lvl w:ilvl="1" w:tplc="9AE4B54C" w:tentative="1">
      <w:start w:val="1"/>
      <w:numFmt w:val="bullet"/>
      <w:lvlText w:val="•"/>
      <w:lvlJc w:val="left"/>
      <w:pPr>
        <w:tabs>
          <w:tab w:val="num" w:pos="1440"/>
        </w:tabs>
        <w:ind w:left="1440" w:hanging="360"/>
      </w:pPr>
      <w:rPr>
        <w:rFonts w:ascii="Arial" w:hAnsi="Arial" w:hint="default"/>
      </w:rPr>
    </w:lvl>
    <w:lvl w:ilvl="2" w:tplc="9926CF76" w:tentative="1">
      <w:start w:val="1"/>
      <w:numFmt w:val="bullet"/>
      <w:lvlText w:val="•"/>
      <w:lvlJc w:val="left"/>
      <w:pPr>
        <w:tabs>
          <w:tab w:val="num" w:pos="2160"/>
        </w:tabs>
        <w:ind w:left="2160" w:hanging="360"/>
      </w:pPr>
      <w:rPr>
        <w:rFonts w:ascii="Arial" w:hAnsi="Arial" w:hint="default"/>
      </w:rPr>
    </w:lvl>
    <w:lvl w:ilvl="3" w:tplc="92CC15E4" w:tentative="1">
      <w:start w:val="1"/>
      <w:numFmt w:val="bullet"/>
      <w:lvlText w:val="•"/>
      <w:lvlJc w:val="left"/>
      <w:pPr>
        <w:tabs>
          <w:tab w:val="num" w:pos="2880"/>
        </w:tabs>
        <w:ind w:left="2880" w:hanging="360"/>
      </w:pPr>
      <w:rPr>
        <w:rFonts w:ascii="Arial" w:hAnsi="Arial" w:hint="default"/>
      </w:rPr>
    </w:lvl>
    <w:lvl w:ilvl="4" w:tplc="3ADA12BE" w:tentative="1">
      <w:start w:val="1"/>
      <w:numFmt w:val="bullet"/>
      <w:lvlText w:val="•"/>
      <w:lvlJc w:val="left"/>
      <w:pPr>
        <w:tabs>
          <w:tab w:val="num" w:pos="3600"/>
        </w:tabs>
        <w:ind w:left="3600" w:hanging="360"/>
      </w:pPr>
      <w:rPr>
        <w:rFonts w:ascii="Arial" w:hAnsi="Arial" w:hint="default"/>
      </w:rPr>
    </w:lvl>
    <w:lvl w:ilvl="5" w:tplc="76C4D0E4" w:tentative="1">
      <w:start w:val="1"/>
      <w:numFmt w:val="bullet"/>
      <w:lvlText w:val="•"/>
      <w:lvlJc w:val="left"/>
      <w:pPr>
        <w:tabs>
          <w:tab w:val="num" w:pos="4320"/>
        </w:tabs>
        <w:ind w:left="4320" w:hanging="360"/>
      </w:pPr>
      <w:rPr>
        <w:rFonts w:ascii="Arial" w:hAnsi="Arial" w:hint="default"/>
      </w:rPr>
    </w:lvl>
    <w:lvl w:ilvl="6" w:tplc="6FDA7C00" w:tentative="1">
      <w:start w:val="1"/>
      <w:numFmt w:val="bullet"/>
      <w:lvlText w:val="•"/>
      <w:lvlJc w:val="left"/>
      <w:pPr>
        <w:tabs>
          <w:tab w:val="num" w:pos="5040"/>
        </w:tabs>
        <w:ind w:left="5040" w:hanging="360"/>
      </w:pPr>
      <w:rPr>
        <w:rFonts w:ascii="Arial" w:hAnsi="Arial" w:hint="default"/>
      </w:rPr>
    </w:lvl>
    <w:lvl w:ilvl="7" w:tplc="B3A0AA38" w:tentative="1">
      <w:start w:val="1"/>
      <w:numFmt w:val="bullet"/>
      <w:lvlText w:val="•"/>
      <w:lvlJc w:val="left"/>
      <w:pPr>
        <w:tabs>
          <w:tab w:val="num" w:pos="5760"/>
        </w:tabs>
        <w:ind w:left="5760" w:hanging="360"/>
      </w:pPr>
      <w:rPr>
        <w:rFonts w:ascii="Arial" w:hAnsi="Arial" w:hint="default"/>
      </w:rPr>
    </w:lvl>
    <w:lvl w:ilvl="8" w:tplc="C316DFA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3806A56"/>
    <w:multiLevelType w:val="hybridMultilevel"/>
    <w:tmpl w:val="F45E616A"/>
    <w:lvl w:ilvl="0" w:tplc="632AA23E">
      <w:start w:val="1"/>
      <w:numFmt w:val="bullet"/>
      <w:lvlText w:val="□"/>
      <w:lvlJc w:val="left"/>
      <w:pPr>
        <w:ind w:left="1287" w:hanging="360"/>
      </w:pPr>
      <w:rPr>
        <w:rFonts w:ascii="Courier New" w:hAnsi="Courier New" w:hint="default"/>
      </w:rPr>
    </w:lvl>
    <w:lvl w:ilvl="1" w:tplc="632AA23E">
      <w:start w:val="1"/>
      <w:numFmt w:val="bullet"/>
      <w:lvlText w:val="□"/>
      <w:lvlJc w:val="left"/>
      <w:pPr>
        <w:ind w:left="2007" w:hanging="360"/>
      </w:pPr>
      <w:rPr>
        <w:rFonts w:ascii="Courier New" w:hAnsi="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4" w15:restartNumberingAfterBreak="0">
    <w:nsid w:val="380A2485"/>
    <w:multiLevelType w:val="hybridMultilevel"/>
    <w:tmpl w:val="F38014E6"/>
    <w:lvl w:ilvl="0" w:tplc="AE9ADFE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3957D6D"/>
    <w:multiLevelType w:val="hybridMultilevel"/>
    <w:tmpl w:val="F8CC6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580780"/>
    <w:multiLevelType w:val="hybridMultilevel"/>
    <w:tmpl w:val="F38014E6"/>
    <w:lvl w:ilvl="0" w:tplc="AE9ADFE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97E0D3B"/>
    <w:multiLevelType w:val="hybridMultilevel"/>
    <w:tmpl w:val="F38014E6"/>
    <w:lvl w:ilvl="0" w:tplc="AE9ADFE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9D32AF1"/>
    <w:multiLevelType w:val="hybridMultilevel"/>
    <w:tmpl w:val="5C1C06C0"/>
    <w:lvl w:ilvl="0" w:tplc="8F2062E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D537DA2"/>
    <w:multiLevelType w:val="hybridMultilevel"/>
    <w:tmpl w:val="F38014E6"/>
    <w:lvl w:ilvl="0" w:tplc="AE9ADFE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D972D6F"/>
    <w:multiLevelType w:val="hybridMultilevel"/>
    <w:tmpl w:val="8020F2D0"/>
    <w:lvl w:ilvl="0" w:tplc="A25AF6B2">
      <w:start w:val="1"/>
      <w:numFmt w:val="decimal"/>
      <w:lvlText w:val="%1-"/>
      <w:lvlJc w:val="left"/>
      <w:pPr>
        <w:ind w:left="-270" w:hanging="360"/>
      </w:pPr>
      <w:rPr>
        <w:b/>
      </w:rPr>
    </w:lvl>
    <w:lvl w:ilvl="1" w:tplc="04090019">
      <w:start w:val="1"/>
      <w:numFmt w:val="lowerLetter"/>
      <w:lvlText w:val="%2."/>
      <w:lvlJc w:val="left"/>
      <w:pPr>
        <w:ind w:left="450" w:hanging="360"/>
      </w:pPr>
    </w:lvl>
    <w:lvl w:ilvl="2" w:tplc="0409001B">
      <w:start w:val="1"/>
      <w:numFmt w:val="lowerRoman"/>
      <w:lvlText w:val="%3."/>
      <w:lvlJc w:val="right"/>
      <w:pPr>
        <w:ind w:left="1170" w:hanging="180"/>
      </w:pPr>
    </w:lvl>
    <w:lvl w:ilvl="3" w:tplc="0409000F">
      <w:start w:val="1"/>
      <w:numFmt w:val="decimal"/>
      <w:lvlText w:val="%4."/>
      <w:lvlJc w:val="left"/>
      <w:pPr>
        <w:ind w:left="1890" w:hanging="360"/>
      </w:pPr>
    </w:lvl>
    <w:lvl w:ilvl="4" w:tplc="04090019">
      <w:start w:val="1"/>
      <w:numFmt w:val="lowerLetter"/>
      <w:lvlText w:val="%5."/>
      <w:lvlJc w:val="left"/>
      <w:pPr>
        <w:ind w:left="2610" w:hanging="360"/>
      </w:pPr>
    </w:lvl>
    <w:lvl w:ilvl="5" w:tplc="0409001B">
      <w:start w:val="1"/>
      <w:numFmt w:val="lowerRoman"/>
      <w:lvlText w:val="%6."/>
      <w:lvlJc w:val="right"/>
      <w:pPr>
        <w:ind w:left="3330" w:hanging="180"/>
      </w:pPr>
    </w:lvl>
    <w:lvl w:ilvl="6" w:tplc="0409000F">
      <w:start w:val="1"/>
      <w:numFmt w:val="decimal"/>
      <w:lvlText w:val="%7."/>
      <w:lvlJc w:val="left"/>
      <w:pPr>
        <w:ind w:left="4050" w:hanging="360"/>
      </w:pPr>
    </w:lvl>
    <w:lvl w:ilvl="7" w:tplc="04090019">
      <w:start w:val="1"/>
      <w:numFmt w:val="lowerLetter"/>
      <w:lvlText w:val="%8."/>
      <w:lvlJc w:val="left"/>
      <w:pPr>
        <w:ind w:left="4770" w:hanging="360"/>
      </w:pPr>
    </w:lvl>
    <w:lvl w:ilvl="8" w:tplc="0409001B">
      <w:start w:val="1"/>
      <w:numFmt w:val="lowerRoman"/>
      <w:lvlText w:val="%9."/>
      <w:lvlJc w:val="right"/>
      <w:pPr>
        <w:ind w:left="5490" w:hanging="180"/>
      </w:pPr>
    </w:lvl>
  </w:abstractNum>
  <w:abstractNum w:abstractNumId="11" w15:restartNumberingAfterBreak="0">
    <w:nsid w:val="602F45AE"/>
    <w:multiLevelType w:val="hybridMultilevel"/>
    <w:tmpl w:val="F38014E6"/>
    <w:lvl w:ilvl="0" w:tplc="AE9ADFE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5217EE6"/>
    <w:multiLevelType w:val="hybridMultilevel"/>
    <w:tmpl w:val="9E74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401A72"/>
    <w:multiLevelType w:val="hybridMultilevel"/>
    <w:tmpl w:val="8F705F5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F39357D"/>
    <w:multiLevelType w:val="hybridMultilevel"/>
    <w:tmpl w:val="5D6C8F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F80467A"/>
    <w:multiLevelType w:val="hybridMultilevel"/>
    <w:tmpl w:val="F38014E6"/>
    <w:lvl w:ilvl="0" w:tplc="AE9ADFE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
  </w:num>
  <w:num w:numId="5">
    <w:abstractNumId w:val="12"/>
  </w:num>
  <w:num w:numId="6">
    <w:abstractNumId w:val="2"/>
  </w:num>
  <w:num w:numId="7">
    <w:abstractNumId w:val="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93A"/>
    <w:rsid w:val="0000439F"/>
    <w:rsid w:val="00004C2E"/>
    <w:rsid w:val="00050A26"/>
    <w:rsid w:val="00066E30"/>
    <w:rsid w:val="00076FE9"/>
    <w:rsid w:val="000948A0"/>
    <w:rsid w:val="00094A9D"/>
    <w:rsid w:val="000A25C4"/>
    <w:rsid w:val="000A42C6"/>
    <w:rsid w:val="000A7BCE"/>
    <w:rsid w:val="000A7C5D"/>
    <w:rsid w:val="000B377B"/>
    <w:rsid w:val="000B4813"/>
    <w:rsid w:val="000B6A1A"/>
    <w:rsid w:val="000C3CE4"/>
    <w:rsid w:val="000C53ED"/>
    <w:rsid w:val="000E4C65"/>
    <w:rsid w:val="000F029B"/>
    <w:rsid w:val="000F0732"/>
    <w:rsid w:val="001214E9"/>
    <w:rsid w:val="00122A03"/>
    <w:rsid w:val="0012361C"/>
    <w:rsid w:val="001339D2"/>
    <w:rsid w:val="00140D8B"/>
    <w:rsid w:val="001428E2"/>
    <w:rsid w:val="00143553"/>
    <w:rsid w:val="00145531"/>
    <w:rsid w:val="00146430"/>
    <w:rsid w:val="00173344"/>
    <w:rsid w:val="00173EF9"/>
    <w:rsid w:val="00176EA6"/>
    <w:rsid w:val="00183764"/>
    <w:rsid w:val="001A440F"/>
    <w:rsid w:val="001A5403"/>
    <w:rsid w:val="001C2C92"/>
    <w:rsid w:val="001C5391"/>
    <w:rsid w:val="001D5553"/>
    <w:rsid w:val="001E603A"/>
    <w:rsid w:val="002023A9"/>
    <w:rsid w:val="00213F80"/>
    <w:rsid w:val="00220881"/>
    <w:rsid w:val="002212CA"/>
    <w:rsid w:val="0022145A"/>
    <w:rsid w:val="00263B7B"/>
    <w:rsid w:val="0027799A"/>
    <w:rsid w:val="00285C00"/>
    <w:rsid w:val="00292A0E"/>
    <w:rsid w:val="002A1C9B"/>
    <w:rsid w:val="002A3955"/>
    <w:rsid w:val="002A5F80"/>
    <w:rsid w:val="002A7B21"/>
    <w:rsid w:val="002B28B4"/>
    <w:rsid w:val="002B554C"/>
    <w:rsid w:val="002C1D36"/>
    <w:rsid w:val="002D606A"/>
    <w:rsid w:val="002D7C26"/>
    <w:rsid w:val="002E4345"/>
    <w:rsid w:val="002E644B"/>
    <w:rsid w:val="002E6B8A"/>
    <w:rsid w:val="002F5C46"/>
    <w:rsid w:val="003021F9"/>
    <w:rsid w:val="00311B25"/>
    <w:rsid w:val="00320B71"/>
    <w:rsid w:val="0032357F"/>
    <w:rsid w:val="0033205D"/>
    <w:rsid w:val="003336E2"/>
    <w:rsid w:val="00334801"/>
    <w:rsid w:val="00335ADE"/>
    <w:rsid w:val="00335C01"/>
    <w:rsid w:val="00336F8B"/>
    <w:rsid w:val="0035138B"/>
    <w:rsid w:val="00353D2A"/>
    <w:rsid w:val="00362255"/>
    <w:rsid w:val="003622F0"/>
    <w:rsid w:val="00367983"/>
    <w:rsid w:val="0037112C"/>
    <w:rsid w:val="00395030"/>
    <w:rsid w:val="00396EC7"/>
    <w:rsid w:val="003A2B3A"/>
    <w:rsid w:val="003A3AF4"/>
    <w:rsid w:val="003B1199"/>
    <w:rsid w:val="003B4F53"/>
    <w:rsid w:val="003B7B40"/>
    <w:rsid w:val="003D3E82"/>
    <w:rsid w:val="003E6271"/>
    <w:rsid w:val="003F1D81"/>
    <w:rsid w:val="003F7BB3"/>
    <w:rsid w:val="004008E7"/>
    <w:rsid w:val="00403767"/>
    <w:rsid w:val="00404E4F"/>
    <w:rsid w:val="00412CAB"/>
    <w:rsid w:val="00417BBD"/>
    <w:rsid w:val="0043005B"/>
    <w:rsid w:val="00441A7E"/>
    <w:rsid w:val="004526B6"/>
    <w:rsid w:val="004562B1"/>
    <w:rsid w:val="004614EE"/>
    <w:rsid w:val="00480291"/>
    <w:rsid w:val="00493C9B"/>
    <w:rsid w:val="004963E5"/>
    <w:rsid w:val="004A2C45"/>
    <w:rsid w:val="004A69F7"/>
    <w:rsid w:val="004C114B"/>
    <w:rsid w:val="004F5055"/>
    <w:rsid w:val="004F65DF"/>
    <w:rsid w:val="00504AF2"/>
    <w:rsid w:val="0051479F"/>
    <w:rsid w:val="0053221A"/>
    <w:rsid w:val="0054017A"/>
    <w:rsid w:val="00541188"/>
    <w:rsid w:val="00553B7F"/>
    <w:rsid w:val="00553BC3"/>
    <w:rsid w:val="00556A7A"/>
    <w:rsid w:val="0056073B"/>
    <w:rsid w:val="00561403"/>
    <w:rsid w:val="00582490"/>
    <w:rsid w:val="005948A2"/>
    <w:rsid w:val="005E03E5"/>
    <w:rsid w:val="005E1481"/>
    <w:rsid w:val="0060249E"/>
    <w:rsid w:val="006243C4"/>
    <w:rsid w:val="006257E6"/>
    <w:rsid w:val="00625FFA"/>
    <w:rsid w:val="006350D4"/>
    <w:rsid w:val="00635A66"/>
    <w:rsid w:val="0064493D"/>
    <w:rsid w:val="00650F9E"/>
    <w:rsid w:val="00670310"/>
    <w:rsid w:val="0067047A"/>
    <w:rsid w:val="00677D20"/>
    <w:rsid w:val="00686A55"/>
    <w:rsid w:val="00697E43"/>
    <w:rsid w:val="006A193A"/>
    <w:rsid w:val="006A230E"/>
    <w:rsid w:val="006A2FE0"/>
    <w:rsid w:val="006B1920"/>
    <w:rsid w:val="006D5261"/>
    <w:rsid w:val="006D56CC"/>
    <w:rsid w:val="006D7E42"/>
    <w:rsid w:val="006E13CE"/>
    <w:rsid w:val="006F0735"/>
    <w:rsid w:val="006F7C77"/>
    <w:rsid w:val="007073E4"/>
    <w:rsid w:val="00720D2E"/>
    <w:rsid w:val="00742C9D"/>
    <w:rsid w:val="00744059"/>
    <w:rsid w:val="0076241B"/>
    <w:rsid w:val="007742A1"/>
    <w:rsid w:val="0078185A"/>
    <w:rsid w:val="00783767"/>
    <w:rsid w:val="00786622"/>
    <w:rsid w:val="00787417"/>
    <w:rsid w:val="007A05A8"/>
    <w:rsid w:val="007A0C5C"/>
    <w:rsid w:val="007B1845"/>
    <w:rsid w:val="007D2DD7"/>
    <w:rsid w:val="007D4169"/>
    <w:rsid w:val="007E5922"/>
    <w:rsid w:val="007E5CCB"/>
    <w:rsid w:val="007F0921"/>
    <w:rsid w:val="007F3FE8"/>
    <w:rsid w:val="007F7AE0"/>
    <w:rsid w:val="008015CA"/>
    <w:rsid w:val="0080172D"/>
    <w:rsid w:val="00823F82"/>
    <w:rsid w:val="00832149"/>
    <w:rsid w:val="0083249C"/>
    <w:rsid w:val="00834F32"/>
    <w:rsid w:val="0084643E"/>
    <w:rsid w:val="00853D1A"/>
    <w:rsid w:val="008544A2"/>
    <w:rsid w:val="008544AA"/>
    <w:rsid w:val="00857143"/>
    <w:rsid w:val="0086143A"/>
    <w:rsid w:val="008614EB"/>
    <w:rsid w:val="00863CEC"/>
    <w:rsid w:val="00870A23"/>
    <w:rsid w:val="008959BB"/>
    <w:rsid w:val="00895D77"/>
    <w:rsid w:val="008D3435"/>
    <w:rsid w:val="008F483F"/>
    <w:rsid w:val="00900684"/>
    <w:rsid w:val="00922073"/>
    <w:rsid w:val="00930CF7"/>
    <w:rsid w:val="00933964"/>
    <w:rsid w:val="00945C2D"/>
    <w:rsid w:val="00952023"/>
    <w:rsid w:val="0095261E"/>
    <w:rsid w:val="00955E7C"/>
    <w:rsid w:val="00965DA2"/>
    <w:rsid w:val="00977143"/>
    <w:rsid w:val="009851C7"/>
    <w:rsid w:val="00987EFC"/>
    <w:rsid w:val="00990007"/>
    <w:rsid w:val="0099230A"/>
    <w:rsid w:val="00996E28"/>
    <w:rsid w:val="0099722F"/>
    <w:rsid w:val="009A1CD6"/>
    <w:rsid w:val="009A30C4"/>
    <w:rsid w:val="009A4574"/>
    <w:rsid w:val="009B0748"/>
    <w:rsid w:val="009B29EA"/>
    <w:rsid w:val="009B4ECA"/>
    <w:rsid w:val="009C1244"/>
    <w:rsid w:val="009D4716"/>
    <w:rsid w:val="009E4787"/>
    <w:rsid w:val="00A146D7"/>
    <w:rsid w:val="00A1489C"/>
    <w:rsid w:val="00A202A9"/>
    <w:rsid w:val="00A2747C"/>
    <w:rsid w:val="00A32778"/>
    <w:rsid w:val="00A46688"/>
    <w:rsid w:val="00A51E13"/>
    <w:rsid w:val="00A51F85"/>
    <w:rsid w:val="00A5439C"/>
    <w:rsid w:val="00A54989"/>
    <w:rsid w:val="00A61930"/>
    <w:rsid w:val="00A87807"/>
    <w:rsid w:val="00A976F9"/>
    <w:rsid w:val="00AB38C0"/>
    <w:rsid w:val="00AB4989"/>
    <w:rsid w:val="00AE1B60"/>
    <w:rsid w:val="00B01983"/>
    <w:rsid w:val="00B167F9"/>
    <w:rsid w:val="00B16A47"/>
    <w:rsid w:val="00B320B0"/>
    <w:rsid w:val="00B32581"/>
    <w:rsid w:val="00B6407A"/>
    <w:rsid w:val="00B7278D"/>
    <w:rsid w:val="00B82218"/>
    <w:rsid w:val="00B95452"/>
    <w:rsid w:val="00BB3756"/>
    <w:rsid w:val="00BB7A7D"/>
    <w:rsid w:val="00BC04B4"/>
    <w:rsid w:val="00BC5A3F"/>
    <w:rsid w:val="00BD114E"/>
    <w:rsid w:val="00BD3248"/>
    <w:rsid w:val="00BE0119"/>
    <w:rsid w:val="00BE0EE6"/>
    <w:rsid w:val="00BE3F10"/>
    <w:rsid w:val="00BE78BC"/>
    <w:rsid w:val="00BF58C6"/>
    <w:rsid w:val="00C05A4B"/>
    <w:rsid w:val="00C14D09"/>
    <w:rsid w:val="00C170E6"/>
    <w:rsid w:val="00C2171E"/>
    <w:rsid w:val="00C21F15"/>
    <w:rsid w:val="00C234B0"/>
    <w:rsid w:val="00C24C2D"/>
    <w:rsid w:val="00C309AB"/>
    <w:rsid w:val="00C41F6C"/>
    <w:rsid w:val="00C44071"/>
    <w:rsid w:val="00C444FD"/>
    <w:rsid w:val="00C47EC5"/>
    <w:rsid w:val="00C67BC8"/>
    <w:rsid w:val="00C711B7"/>
    <w:rsid w:val="00C77023"/>
    <w:rsid w:val="00C83FD1"/>
    <w:rsid w:val="00C90FE9"/>
    <w:rsid w:val="00CB012C"/>
    <w:rsid w:val="00CB417B"/>
    <w:rsid w:val="00CD235A"/>
    <w:rsid w:val="00CD377F"/>
    <w:rsid w:val="00CD505F"/>
    <w:rsid w:val="00CE045C"/>
    <w:rsid w:val="00CE2972"/>
    <w:rsid w:val="00CE3420"/>
    <w:rsid w:val="00CE48F2"/>
    <w:rsid w:val="00CF4D5D"/>
    <w:rsid w:val="00D0400C"/>
    <w:rsid w:val="00D13A55"/>
    <w:rsid w:val="00D148B6"/>
    <w:rsid w:val="00D35DF2"/>
    <w:rsid w:val="00D423A3"/>
    <w:rsid w:val="00D44D49"/>
    <w:rsid w:val="00D5427B"/>
    <w:rsid w:val="00D56BE3"/>
    <w:rsid w:val="00D61944"/>
    <w:rsid w:val="00D72B23"/>
    <w:rsid w:val="00D808C0"/>
    <w:rsid w:val="00D855A0"/>
    <w:rsid w:val="00D87050"/>
    <w:rsid w:val="00D91B50"/>
    <w:rsid w:val="00D95F00"/>
    <w:rsid w:val="00DC4B0A"/>
    <w:rsid w:val="00DC5741"/>
    <w:rsid w:val="00DD01B6"/>
    <w:rsid w:val="00DE2ECF"/>
    <w:rsid w:val="00DE4C1C"/>
    <w:rsid w:val="00DE6F06"/>
    <w:rsid w:val="00E004EE"/>
    <w:rsid w:val="00E042CA"/>
    <w:rsid w:val="00E169CC"/>
    <w:rsid w:val="00E21547"/>
    <w:rsid w:val="00E2349F"/>
    <w:rsid w:val="00E609A1"/>
    <w:rsid w:val="00E61B99"/>
    <w:rsid w:val="00E67AA9"/>
    <w:rsid w:val="00E709B0"/>
    <w:rsid w:val="00E8592D"/>
    <w:rsid w:val="00E9505C"/>
    <w:rsid w:val="00EA185B"/>
    <w:rsid w:val="00ED4F7B"/>
    <w:rsid w:val="00EE5164"/>
    <w:rsid w:val="00F07FBD"/>
    <w:rsid w:val="00F118FA"/>
    <w:rsid w:val="00F12C47"/>
    <w:rsid w:val="00F1697B"/>
    <w:rsid w:val="00F279F2"/>
    <w:rsid w:val="00F5286E"/>
    <w:rsid w:val="00F61108"/>
    <w:rsid w:val="00F63E78"/>
    <w:rsid w:val="00F72E4A"/>
    <w:rsid w:val="00F75C46"/>
    <w:rsid w:val="00F81F89"/>
    <w:rsid w:val="00F82523"/>
    <w:rsid w:val="00FA19C2"/>
    <w:rsid w:val="00FE4932"/>
    <w:rsid w:val="00FF4B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79BFD2"/>
  <w15:docId w15:val="{80E2F363-A8E9-497D-89B9-3C6B45AB9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9F7"/>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1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E4932"/>
    <w:pPr>
      <w:tabs>
        <w:tab w:val="center" w:pos="4320"/>
        <w:tab w:val="right" w:pos="8640"/>
      </w:tabs>
    </w:pPr>
  </w:style>
  <w:style w:type="paragraph" w:styleId="Footer">
    <w:name w:val="footer"/>
    <w:basedOn w:val="Normal"/>
    <w:rsid w:val="00FE4932"/>
    <w:pPr>
      <w:tabs>
        <w:tab w:val="center" w:pos="4320"/>
        <w:tab w:val="right" w:pos="8640"/>
      </w:tabs>
    </w:pPr>
  </w:style>
  <w:style w:type="character" w:customStyle="1" w:styleId="HeaderChar">
    <w:name w:val="Header Char"/>
    <w:link w:val="Header"/>
    <w:uiPriority w:val="99"/>
    <w:rsid w:val="00D855A0"/>
    <w:rPr>
      <w:rFonts w:eastAsia="MS Mincho"/>
      <w:sz w:val="24"/>
      <w:szCs w:val="24"/>
      <w:lang w:val="en-US" w:eastAsia="ja-JP" w:bidi="ar-SA"/>
    </w:rPr>
  </w:style>
  <w:style w:type="table" w:styleId="TableElegant">
    <w:name w:val="Table Elegant"/>
    <w:basedOn w:val="TableNormal"/>
    <w:rsid w:val="006A230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efault">
    <w:name w:val="Default"/>
    <w:rsid w:val="00DE4C1C"/>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rsid w:val="00A2747C"/>
    <w:rPr>
      <w:rFonts w:ascii="Tahoma" w:hAnsi="Tahoma" w:cs="Tahoma"/>
      <w:sz w:val="16"/>
      <w:szCs w:val="16"/>
    </w:rPr>
  </w:style>
  <w:style w:type="character" w:customStyle="1" w:styleId="BalloonTextChar">
    <w:name w:val="Balloon Text Char"/>
    <w:basedOn w:val="DefaultParagraphFont"/>
    <w:link w:val="BalloonText"/>
    <w:rsid w:val="00A2747C"/>
    <w:rPr>
      <w:rFonts w:ascii="Tahoma" w:hAnsi="Tahoma" w:cs="Tahoma"/>
      <w:sz w:val="16"/>
      <w:szCs w:val="16"/>
      <w:lang w:eastAsia="ja-JP"/>
    </w:rPr>
  </w:style>
  <w:style w:type="paragraph" w:styleId="NoSpacing">
    <w:name w:val="No Spacing"/>
    <w:uiPriority w:val="1"/>
    <w:qFormat/>
    <w:rsid w:val="00183764"/>
    <w:rPr>
      <w:rFonts w:eastAsia="Times New Roman"/>
      <w:sz w:val="24"/>
      <w:szCs w:val="24"/>
      <w:lang w:val="de-DE" w:eastAsia="de-DE"/>
    </w:rPr>
  </w:style>
  <w:style w:type="paragraph" w:customStyle="1" w:styleId="TableParagraph">
    <w:name w:val="Table Paragraph"/>
    <w:basedOn w:val="Normal"/>
    <w:uiPriority w:val="1"/>
    <w:qFormat/>
    <w:rsid w:val="00404E4F"/>
    <w:pPr>
      <w:widowControl w:val="0"/>
    </w:pPr>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787417"/>
    <w:pPr>
      <w:ind w:left="720"/>
    </w:pPr>
    <w:rPr>
      <w:rFonts w:ascii="Arial" w:eastAsia="Times New Roman" w:hAnsi="Arial"/>
      <w:sz w:val="22"/>
      <w:lang w:val="en-GB" w:eastAsia="en-US"/>
    </w:rPr>
  </w:style>
  <w:style w:type="character" w:styleId="PlaceholderText">
    <w:name w:val="Placeholder Text"/>
    <w:basedOn w:val="DefaultParagraphFont"/>
    <w:uiPriority w:val="99"/>
    <w:semiHidden/>
    <w:rsid w:val="00F07FBD"/>
    <w:rPr>
      <w:color w:val="808080"/>
    </w:rPr>
  </w:style>
  <w:style w:type="paragraph" w:styleId="NormalWeb">
    <w:name w:val="Normal (Web)"/>
    <w:basedOn w:val="Normal"/>
    <w:uiPriority w:val="99"/>
    <w:semiHidden/>
    <w:unhideWhenUsed/>
    <w:rsid w:val="00B01983"/>
    <w:pPr>
      <w:spacing w:before="100" w:beforeAutospacing="1" w:after="100" w:afterAutospacing="1"/>
    </w:pPr>
    <w:rPr>
      <w:rFonts w:eastAsiaTheme="minorEastAsia"/>
      <w:lang w:eastAsia="en-US"/>
    </w:rPr>
  </w:style>
  <w:style w:type="character" w:styleId="CommentReference">
    <w:name w:val="annotation reference"/>
    <w:basedOn w:val="DefaultParagraphFont"/>
    <w:semiHidden/>
    <w:unhideWhenUsed/>
    <w:rsid w:val="00292A0E"/>
    <w:rPr>
      <w:sz w:val="16"/>
      <w:szCs w:val="16"/>
    </w:rPr>
  </w:style>
  <w:style w:type="paragraph" w:styleId="CommentText">
    <w:name w:val="annotation text"/>
    <w:basedOn w:val="Normal"/>
    <w:link w:val="CommentTextChar"/>
    <w:semiHidden/>
    <w:unhideWhenUsed/>
    <w:rsid w:val="00292A0E"/>
    <w:rPr>
      <w:sz w:val="20"/>
      <w:szCs w:val="20"/>
    </w:rPr>
  </w:style>
  <w:style w:type="character" w:customStyle="1" w:styleId="CommentTextChar">
    <w:name w:val="Comment Text Char"/>
    <w:basedOn w:val="DefaultParagraphFont"/>
    <w:link w:val="CommentText"/>
    <w:semiHidden/>
    <w:rsid w:val="00292A0E"/>
    <w:rPr>
      <w:lang w:eastAsia="ja-JP"/>
    </w:rPr>
  </w:style>
  <w:style w:type="paragraph" w:styleId="CommentSubject">
    <w:name w:val="annotation subject"/>
    <w:basedOn w:val="CommentText"/>
    <w:next w:val="CommentText"/>
    <w:link w:val="CommentSubjectChar"/>
    <w:semiHidden/>
    <w:unhideWhenUsed/>
    <w:rsid w:val="00292A0E"/>
    <w:rPr>
      <w:b/>
      <w:bCs/>
    </w:rPr>
  </w:style>
  <w:style w:type="character" w:customStyle="1" w:styleId="CommentSubjectChar">
    <w:name w:val="Comment Subject Char"/>
    <w:basedOn w:val="CommentTextChar"/>
    <w:link w:val="CommentSubject"/>
    <w:semiHidden/>
    <w:rsid w:val="00292A0E"/>
    <w:rPr>
      <w:b/>
      <w:bCs/>
      <w:lang w:eastAsia="ja-JP"/>
    </w:rPr>
  </w:style>
  <w:style w:type="paragraph" w:styleId="Revision">
    <w:name w:val="Revision"/>
    <w:hidden/>
    <w:uiPriority w:val="99"/>
    <w:semiHidden/>
    <w:rsid w:val="00292A0E"/>
    <w:rPr>
      <w:sz w:val="24"/>
      <w:szCs w:val="24"/>
      <w:lang w:eastAsia="ja-JP"/>
    </w:rPr>
  </w:style>
  <w:style w:type="character" w:styleId="Hyperlink">
    <w:name w:val="Hyperlink"/>
    <w:basedOn w:val="DefaultParagraphFont"/>
    <w:uiPriority w:val="99"/>
    <w:unhideWhenUsed/>
    <w:rsid w:val="00335A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432928">
      <w:bodyDiv w:val="1"/>
      <w:marLeft w:val="0"/>
      <w:marRight w:val="0"/>
      <w:marTop w:val="0"/>
      <w:marBottom w:val="0"/>
      <w:divBdr>
        <w:top w:val="none" w:sz="0" w:space="0" w:color="auto"/>
        <w:left w:val="none" w:sz="0" w:space="0" w:color="auto"/>
        <w:bottom w:val="none" w:sz="0" w:space="0" w:color="auto"/>
        <w:right w:val="none" w:sz="0" w:space="0" w:color="auto"/>
      </w:divBdr>
    </w:div>
    <w:div w:id="531379295">
      <w:bodyDiv w:val="1"/>
      <w:marLeft w:val="0"/>
      <w:marRight w:val="0"/>
      <w:marTop w:val="0"/>
      <w:marBottom w:val="0"/>
      <w:divBdr>
        <w:top w:val="none" w:sz="0" w:space="0" w:color="auto"/>
        <w:left w:val="none" w:sz="0" w:space="0" w:color="auto"/>
        <w:bottom w:val="none" w:sz="0" w:space="0" w:color="auto"/>
        <w:right w:val="none" w:sz="0" w:space="0" w:color="auto"/>
      </w:divBdr>
    </w:div>
    <w:div w:id="857430438">
      <w:bodyDiv w:val="1"/>
      <w:marLeft w:val="0"/>
      <w:marRight w:val="0"/>
      <w:marTop w:val="0"/>
      <w:marBottom w:val="0"/>
      <w:divBdr>
        <w:top w:val="none" w:sz="0" w:space="0" w:color="auto"/>
        <w:left w:val="none" w:sz="0" w:space="0" w:color="auto"/>
        <w:bottom w:val="none" w:sz="0" w:space="0" w:color="auto"/>
        <w:right w:val="none" w:sz="0" w:space="0" w:color="auto"/>
      </w:divBdr>
    </w:div>
    <w:div w:id="1036004504">
      <w:bodyDiv w:val="1"/>
      <w:marLeft w:val="0"/>
      <w:marRight w:val="0"/>
      <w:marTop w:val="0"/>
      <w:marBottom w:val="0"/>
      <w:divBdr>
        <w:top w:val="none" w:sz="0" w:space="0" w:color="auto"/>
        <w:left w:val="none" w:sz="0" w:space="0" w:color="auto"/>
        <w:bottom w:val="none" w:sz="0" w:space="0" w:color="auto"/>
        <w:right w:val="none" w:sz="0" w:space="0" w:color="auto"/>
      </w:divBdr>
    </w:div>
    <w:div w:id="1393306338">
      <w:bodyDiv w:val="1"/>
      <w:marLeft w:val="0"/>
      <w:marRight w:val="0"/>
      <w:marTop w:val="0"/>
      <w:marBottom w:val="0"/>
      <w:divBdr>
        <w:top w:val="none" w:sz="0" w:space="0" w:color="auto"/>
        <w:left w:val="none" w:sz="0" w:space="0" w:color="auto"/>
        <w:bottom w:val="none" w:sz="0" w:space="0" w:color="auto"/>
        <w:right w:val="none" w:sz="0" w:space="0" w:color="auto"/>
      </w:divBdr>
    </w:div>
    <w:div w:id="1670253029">
      <w:bodyDiv w:val="1"/>
      <w:marLeft w:val="0"/>
      <w:marRight w:val="0"/>
      <w:marTop w:val="0"/>
      <w:marBottom w:val="0"/>
      <w:divBdr>
        <w:top w:val="none" w:sz="0" w:space="0" w:color="auto"/>
        <w:left w:val="none" w:sz="0" w:space="0" w:color="auto"/>
        <w:bottom w:val="none" w:sz="0" w:space="0" w:color="auto"/>
        <w:right w:val="none" w:sz="0" w:space="0" w:color="auto"/>
      </w:divBdr>
    </w:div>
    <w:div w:id="1677225415">
      <w:bodyDiv w:val="1"/>
      <w:marLeft w:val="0"/>
      <w:marRight w:val="0"/>
      <w:marTop w:val="0"/>
      <w:marBottom w:val="0"/>
      <w:divBdr>
        <w:top w:val="none" w:sz="0" w:space="0" w:color="auto"/>
        <w:left w:val="none" w:sz="0" w:space="0" w:color="auto"/>
        <w:bottom w:val="none" w:sz="0" w:space="0" w:color="auto"/>
        <w:right w:val="none" w:sz="0" w:space="0" w:color="auto"/>
      </w:divBdr>
    </w:div>
    <w:div w:id="1961450877">
      <w:bodyDiv w:val="1"/>
      <w:marLeft w:val="0"/>
      <w:marRight w:val="0"/>
      <w:marTop w:val="0"/>
      <w:marBottom w:val="0"/>
      <w:divBdr>
        <w:top w:val="none" w:sz="0" w:space="0" w:color="auto"/>
        <w:left w:val="none" w:sz="0" w:space="0" w:color="auto"/>
        <w:bottom w:val="none" w:sz="0" w:space="0" w:color="auto"/>
        <w:right w:val="none" w:sz="0" w:space="0" w:color="auto"/>
      </w:divBdr>
    </w:div>
    <w:div w:id="202273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MDapproval@etihad.a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CB322BD01FFD478762A27600471B47" ma:contentTypeVersion="6" ma:contentTypeDescription="Create a new document." ma:contentTypeScope="" ma:versionID="dc2dcb14c1a3b2d94e1b189ea4ccff80">
  <xsd:schema xmlns:xsd="http://www.w3.org/2001/XMLSchema" xmlns:xs="http://www.w3.org/2001/XMLSchema" xmlns:p="http://schemas.microsoft.com/office/2006/metadata/properties" xmlns:ns2="ac634ea4-15db-4f88-a80e-b4ecc25d32f7" xmlns:ns3="dfdce7c7-0ab9-442f-8aab-571bdef5f016" targetNamespace="http://schemas.microsoft.com/office/2006/metadata/properties" ma:root="true" ma:fieldsID="f0f073fed9f0588c59e3b895ab37192e" ns2:_="" ns3:_="">
    <xsd:import namespace="ac634ea4-15db-4f88-a80e-b4ecc25d32f7"/>
    <xsd:import namespace="dfdce7c7-0ab9-442f-8aab-571bdef5f0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34ea4-15db-4f88-a80e-b4ecc25d3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dce7c7-0ab9-442f-8aab-571bdef5f0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0D397-3CF7-43E4-8A05-A541209C4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34ea4-15db-4f88-a80e-b4ecc25d32f7"/>
    <ds:schemaRef ds:uri="dfdce7c7-0ab9-442f-8aab-571bdef5f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3CAD16-5016-480B-BB55-452C5E7110AE}">
  <ds:schemaRefs>
    <ds:schemaRef ds:uri="dfdce7c7-0ab9-442f-8aab-571bdef5f016"/>
    <ds:schemaRef ds:uri="ac634ea4-15db-4f88-a80e-b4ecc25d32f7"/>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8158B0A-3925-499F-8A95-997C450131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ETIHAD AIRWAYS</vt:lpstr>
    </vt:vector>
  </TitlesOfParts>
  <Company>Tiya</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ETIHAD AIRWAYS</dc:title>
  <dc:subject/>
  <dc:creator>Tiya</dc:creator>
  <cp:keywords/>
  <cp:lastModifiedBy>Rajesh Keerthy</cp:lastModifiedBy>
  <cp:revision>5</cp:revision>
  <cp:lastPrinted>2013-10-09T07:14:00Z</cp:lastPrinted>
  <dcterms:created xsi:type="dcterms:W3CDTF">2022-04-25T12:21:00Z</dcterms:created>
  <dcterms:modified xsi:type="dcterms:W3CDTF">2022-08-26T07:14:00Z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0x01010082CB322BD01FFD478762A27600471B47</vt:lpwstr>
  </property>
</Properties>
</file>